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D8" w:rsidRDefault="00184AD8" w:rsidP="00966E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6EF6" w:rsidRPr="00966EF6" w:rsidRDefault="00966EF6" w:rsidP="00966E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6EF6">
        <w:rPr>
          <w:rFonts w:ascii="Times New Roman" w:hAnsi="Times New Roman" w:cs="Times New Roman"/>
          <w:sz w:val="24"/>
          <w:szCs w:val="24"/>
        </w:rPr>
        <w:t xml:space="preserve">Приложение №_______ </w:t>
      </w:r>
    </w:p>
    <w:p w:rsidR="009D670F" w:rsidRPr="00966EF6" w:rsidRDefault="00966EF6" w:rsidP="00966E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6EF6">
        <w:rPr>
          <w:rFonts w:ascii="Times New Roman" w:hAnsi="Times New Roman" w:cs="Times New Roman"/>
          <w:sz w:val="24"/>
          <w:szCs w:val="24"/>
        </w:rPr>
        <w:t>к протоколу № 5-2016 РГ РОА</w:t>
      </w:r>
    </w:p>
    <w:p w:rsidR="009D670F" w:rsidRDefault="009D670F" w:rsidP="00966EF6">
      <w:pPr>
        <w:pStyle w:val="Default"/>
        <w:jc w:val="right"/>
      </w:pPr>
    </w:p>
    <w:p w:rsidR="009D670F" w:rsidRPr="00966EF6" w:rsidRDefault="009D670F" w:rsidP="009D670F">
      <w:pPr>
        <w:jc w:val="right"/>
        <w:rPr>
          <w:rFonts w:ascii="Times New Roman" w:hAnsi="Times New Roman" w:cs="Times New Roman"/>
          <w:sz w:val="28"/>
          <w:szCs w:val="28"/>
        </w:rPr>
      </w:pPr>
      <w:r w:rsidRPr="00966EF6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D670F" w:rsidRP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:rsidR="00966EF6" w:rsidRPr="009D670F" w:rsidRDefault="00966EF6" w:rsidP="009D670F">
      <w:pPr>
        <w:rPr>
          <w:rFonts w:ascii="Times New Roman" w:hAnsi="Times New Roman" w:cs="Times New Roman"/>
          <w:sz w:val="24"/>
          <w:szCs w:val="24"/>
        </w:rPr>
      </w:pPr>
    </w:p>
    <w:p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:rsidR="00506657" w:rsidRPr="00966EF6" w:rsidRDefault="009D670F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«Порядок выбора организаций, представляющих услуг</w:t>
      </w:r>
      <w:r w:rsidR="00A05B53">
        <w:rPr>
          <w:rFonts w:ascii="Times New Roman" w:hAnsi="Times New Roman" w:cs="Times New Roman"/>
          <w:b/>
          <w:sz w:val="28"/>
          <w:szCs w:val="28"/>
        </w:rPr>
        <w:t>и</w:t>
      </w:r>
    </w:p>
    <w:p w:rsidR="00EC4846" w:rsidRPr="00966EF6" w:rsidRDefault="009D670F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 проведению программ проверки квалификации.</w:t>
      </w:r>
      <w:r w:rsidR="00D90393" w:rsidRPr="00966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6EF6">
        <w:rPr>
          <w:rFonts w:ascii="Times New Roman" w:hAnsi="Times New Roman" w:cs="Times New Roman"/>
          <w:b/>
          <w:sz w:val="28"/>
          <w:szCs w:val="28"/>
        </w:rPr>
        <w:t>Критерии»</w:t>
      </w:r>
    </w:p>
    <w:p w:rsidR="00EC4846" w:rsidRDefault="00EC4846" w:rsidP="00EC4846">
      <w:pPr>
        <w:pStyle w:val="Default"/>
        <w:rPr>
          <w:sz w:val="23"/>
          <w:szCs w:val="23"/>
        </w:rPr>
      </w:pPr>
    </w:p>
    <w:p w:rsidR="00184AD8" w:rsidRDefault="00184AD8" w:rsidP="00EC4846">
      <w:pPr>
        <w:pStyle w:val="Default"/>
        <w:rPr>
          <w:sz w:val="23"/>
          <w:szCs w:val="23"/>
        </w:rPr>
      </w:pPr>
    </w:p>
    <w:p w:rsidR="00184AD8" w:rsidRDefault="00184AD8" w:rsidP="00EC4846">
      <w:pPr>
        <w:pStyle w:val="Default"/>
        <w:rPr>
          <w:sz w:val="23"/>
          <w:szCs w:val="23"/>
        </w:rPr>
      </w:pPr>
    </w:p>
    <w:p w:rsidR="00966EF6" w:rsidRDefault="00966EF6" w:rsidP="00506657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EC4846" w:rsidRPr="00F1648D">
        <w:rPr>
          <w:color w:val="auto"/>
          <w:sz w:val="22"/>
          <w:szCs w:val="22"/>
        </w:rPr>
        <w:t>подготовлен в целях выполнения</w:t>
      </w:r>
    </w:p>
    <w:p w:rsidR="00EC4846" w:rsidRPr="00966EF6" w:rsidRDefault="00EC4846" w:rsidP="00966EF6">
      <w:pPr>
        <w:pStyle w:val="Default"/>
        <w:jc w:val="center"/>
        <w:rPr>
          <w:sz w:val="22"/>
          <w:szCs w:val="22"/>
        </w:rPr>
      </w:pPr>
      <w:r w:rsidRPr="00F1648D">
        <w:rPr>
          <w:color w:val="auto"/>
          <w:sz w:val="22"/>
          <w:szCs w:val="22"/>
        </w:rPr>
        <w:t xml:space="preserve"> </w:t>
      </w:r>
      <w:r w:rsidR="002C6AFD">
        <w:rPr>
          <w:color w:val="auto"/>
          <w:sz w:val="22"/>
          <w:szCs w:val="22"/>
        </w:rPr>
        <w:t>п</w:t>
      </w:r>
      <w:r w:rsidR="00966EF6">
        <w:rPr>
          <w:color w:val="auto"/>
          <w:sz w:val="22"/>
          <w:szCs w:val="22"/>
        </w:rPr>
        <w:t>ункта</w:t>
      </w:r>
      <w:r w:rsidR="002C6AFD">
        <w:rPr>
          <w:color w:val="auto"/>
          <w:sz w:val="22"/>
          <w:szCs w:val="22"/>
        </w:rPr>
        <w:t xml:space="preserve"> </w:t>
      </w:r>
      <w:r w:rsidR="00506657" w:rsidRPr="00F1648D">
        <w:rPr>
          <w:color w:val="auto"/>
          <w:sz w:val="22"/>
          <w:szCs w:val="22"/>
        </w:rPr>
        <w:t>7</w:t>
      </w:r>
      <w:r w:rsidR="002C6AFD">
        <w:rPr>
          <w:color w:val="auto"/>
          <w:sz w:val="22"/>
          <w:szCs w:val="22"/>
        </w:rPr>
        <w:t xml:space="preserve"> подпункта </w:t>
      </w:r>
      <w:r w:rsidR="00966EF6">
        <w:rPr>
          <w:color w:val="auto"/>
          <w:sz w:val="22"/>
          <w:szCs w:val="22"/>
        </w:rPr>
        <w:t xml:space="preserve">7.2 </w:t>
      </w:r>
      <w:r w:rsidRPr="00966EF6">
        <w:rPr>
          <w:sz w:val="22"/>
          <w:szCs w:val="22"/>
        </w:rPr>
        <w:t>Программы работы МГС</w:t>
      </w:r>
      <w:r w:rsidR="00966EF6">
        <w:t>)</w:t>
      </w: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C4846" w:rsidRDefault="00EC484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966EF6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966EF6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184AD8" w:rsidRDefault="00184AD8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EC4846" w:rsidRPr="00D90393" w:rsidRDefault="00D90393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г.Астана</w:t>
      </w:r>
      <w:r w:rsidR="00966EF6">
        <w:rPr>
          <w:rFonts w:ascii="Times New Roman" w:hAnsi="Times New Roman" w:cs="Times New Roman"/>
          <w:sz w:val="24"/>
          <w:szCs w:val="24"/>
        </w:rPr>
        <w:t>, 2017г.</w:t>
      </w:r>
    </w:p>
    <w:p w:rsidR="00EC4846" w:rsidRPr="00EC4846" w:rsidRDefault="00EC4846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46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EC4846" w:rsidTr="00505AE2">
        <w:tc>
          <w:tcPr>
            <w:tcW w:w="6912" w:type="dxa"/>
          </w:tcPr>
          <w:p w:rsidR="00EC4846" w:rsidRPr="00EC4846" w:rsidRDefault="00EC4846" w:rsidP="00D90393">
            <w:pPr>
              <w:pStyle w:val="Default"/>
              <w:numPr>
                <w:ilvl w:val="0"/>
                <w:numId w:val="4"/>
              </w:numPr>
            </w:pPr>
            <w:r w:rsidRPr="00EC4846">
              <w:t xml:space="preserve">Область применения </w:t>
            </w:r>
          </w:p>
          <w:p w:rsidR="00EC4846" w:rsidRPr="00EC4846" w:rsidRDefault="00EC4846" w:rsidP="00D90393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C4846" w:rsidRDefault="00ED20BB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4846" w:rsidTr="00505AE2">
        <w:tc>
          <w:tcPr>
            <w:tcW w:w="6912" w:type="dxa"/>
          </w:tcPr>
          <w:p w:rsidR="00EC4846" w:rsidRPr="00EC4846" w:rsidRDefault="00EC4846" w:rsidP="00D90393">
            <w:pPr>
              <w:pStyle w:val="Default"/>
              <w:numPr>
                <w:ilvl w:val="0"/>
                <w:numId w:val="4"/>
              </w:numPr>
            </w:pPr>
            <w:r w:rsidRPr="00EC4846">
              <w:t xml:space="preserve">Нормативные ссылки </w:t>
            </w:r>
          </w:p>
          <w:p w:rsidR="00EC4846" w:rsidRPr="00EC4846" w:rsidRDefault="00EC4846" w:rsidP="00D90393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C4846" w:rsidRDefault="00ED20BB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4846" w:rsidTr="00505AE2">
        <w:tc>
          <w:tcPr>
            <w:tcW w:w="6912" w:type="dxa"/>
          </w:tcPr>
          <w:p w:rsidR="00EC4846" w:rsidRPr="00EC4846" w:rsidRDefault="00EC4846" w:rsidP="00D90393">
            <w:pPr>
              <w:pStyle w:val="Default"/>
              <w:numPr>
                <w:ilvl w:val="0"/>
                <w:numId w:val="4"/>
              </w:numPr>
            </w:pPr>
            <w:r w:rsidRPr="00EC4846">
              <w:t xml:space="preserve">Термины и определения </w:t>
            </w:r>
          </w:p>
          <w:p w:rsidR="00EC4846" w:rsidRPr="00EC4846" w:rsidRDefault="00EC4846" w:rsidP="00D90393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C4846" w:rsidRDefault="001E6E3F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4846" w:rsidTr="00505AE2">
        <w:tc>
          <w:tcPr>
            <w:tcW w:w="6912" w:type="dxa"/>
          </w:tcPr>
          <w:p w:rsidR="00D90393" w:rsidRPr="00AA4FA4" w:rsidRDefault="00D90393" w:rsidP="00D90393">
            <w:pPr>
              <w:pStyle w:val="Default"/>
              <w:numPr>
                <w:ilvl w:val="0"/>
                <w:numId w:val="4"/>
              </w:numPr>
              <w:rPr>
                <w:color w:val="auto"/>
              </w:rPr>
            </w:pPr>
            <w:r w:rsidRPr="00AA4FA4">
              <w:rPr>
                <w:color w:val="auto"/>
              </w:rPr>
              <w:t xml:space="preserve">Порядок выбора организации предоставляющих услуг по </w:t>
            </w:r>
            <w:r w:rsidR="00AA4FA4">
              <w:rPr>
                <w:color w:val="auto"/>
              </w:rPr>
              <w:t xml:space="preserve">проведению программы проверки </w:t>
            </w:r>
            <w:r w:rsidRPr="00AA4FA4">
              <w:rPr>
                <w:color w:val="auto"/>
              </w:rPr>
              <w:t>квалификации</w:t>
            </w:r>
          </w:p>
          <w:p w:rsidR="00EC4846" w:rsidRPr="00EC4846" w:rsidRDefault="00EC4846" w:rsidP="00D90393">
            <w:pPr>
              <w:pStyle w:val="Default"/>
            </w:pPr>
          </w:p>
        </w:tc>
        <w:tc>
          <w:tcPr>
            <w:tcW w:w="2659" w:type="dxa"/>
          </w:tcPr>
          <w:p w:rsidR="00EC4846" w:rsidRDefault="00ED20BB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4846" w:rsidTr="00505AE2">
        <w:tc>
          <w:tcPr>
            <w:tcW w:w="6912" w:type="dxa"/>
          </w:tcPr>
          <w:p w:rsidR="00EC4846" w:rsidRPr="00EC4846" w:rsidRDefault="00EC4846" w:rsidP="00D90393">
            <w:pPr>
              <w:pStyle w:val="Default"/>
              <w:numPr>
                <w:ilvl w:val="0"/>
                <w:numId w:val="4"/>
              </w:numPr>
            </w:pPr>
            <w:r w:rsidRPr="00EC4846">
              <w:t xml:space="preserve">Критерии компетентности </w:t>
            </w:r>
          </w:p>
          <w:p w:rsidR="00EC4846" w:rsidRPr="00EC4846" w:rsidRDefault="00EC4846" w:rsidP="00D90393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C4846" w:rsidRDefault="00F16670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4846" w:rsidTr="00505AE2">
        <w:tc>
          <w:tcPr>
            <w:tcW w:w="6912" w:type="dxa"/>
          </w:tcPr>
          <w:p w:rsidR="00505AE2" w:rsidRDefault="00EC4846" w:rsidP="00505AE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5AE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505AE2">
              <w:t xml:space="preserve">   </w:t>
            </w:r>
            <w:r w:rsidR="00ED20BB" w:rsidRPr="00ED20BB">
              <w:rPr>
                <w:rFonts w:ascii="Times New Roman" w:hAnsi="Times New Roman" w:cs="Times New Roman"/>
              </w:rPr>
              <w:t>Реестр/Регистр</w:t>
            </w:r>
            <w:r w:rsidR="00ED20BB">
              <w:t xml:space="preserve"> </w:t>
            </w:r>
            <w:r w:rsidR="00505AE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(провайдеров) </w:t>
            </w:r>
          </w:p>
          <w:p w:rsidR="00505AE2" w:rsidRDefault="00505AE2" w:rsidP="00505AE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по проведению программ </w:t>
            </w:r>
            <w:r w:rsidRPr="004D7239">
              <w:rPr>
                <w:rFonts w:ascii="Times New Roman" w:hAnsi="Times New Roman" w:cs="Times New Roman"/>
                <w:sz w:val="24"/>
                <w:szCs w:val="24"/>
              </w:rPr>
              <w:t xml:space="preserve">проверки </w:t>
            </w:r>
          </w:p>
          <w:p w:rsidR="00505AE2" w:rsidRDefault="00505AE2" w:rsidP="00505AE2">
            <w:pPr>
              <w:pStyle w:val="a4"/>
              <w:tabs>
                <w:tab w:val="left" w:pos="17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4D7239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</w:p>
          <w:p w:rsidR="00EC4846" w:rsidRPr="00EC4846" w:rsidRDefault="00EC4846" w:rsidP="00D90393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EC4846" w:rsidRDefault="00F16670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4846" w:rsidTr="00505AE2">
        <w:tc>
          <w:tcPr>
            <w:tcW w:w="6912" w:type="dxa"/>
          </w:tcPr>
          <w:p w:rsidR="00505AE2" w:rsidRPr="00A56D87" w:rsidRDefault="001E6E3F" w:rsidP="00505AE2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56D87">
              <w:rPr>
                <w:rFonts w:ascii="Times New Roman" w:hAnsi="Times New Roman" w:cs="Times New Roman"/>
                <w:strike/>
                <w:sz w:val="24"/>
                <w:szCs w:val="24"/>
              </w:rPr>
              <w:t>Приложение Б</w:t>
            </w:r>
            <w:r w:rsidR="00505AE2" w:rsidRPr="00A56D87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  Учет организации участвующих по проведению </w:t>
            </w:r>
          </w:p>
          <w:p w:rsidR="00EC4846" w:rsidRPr="00A56D87" w:rsidRDefault="00505AE2" w:rsidP="00505AE2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56D87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                           программы проверки квалификации</w:t>
            </w:r>
          </w:p>
          <w:p w:rsidR="00505AE2" w:rsidRPr="00A56D87" w:rsidRDefault="00505AE2" w:rsidP="00505AE2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659" w:type="dxa"/>
          </w:tcPr>
          <w:p w:rsidR="00EC4846" w:rsidRPr="00A56D87" w:rsidRDefault="00F16670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56D87">
              <w:rPr>
                <w:rFonts w:ascii="Times New Roman" w:hAnsi="Times New Roman" w:cs="Times New Roman"/>
                <w:strike/>
                <w:sz w:val="24"/>
                <w:szCs w:val="24"/>
              </w:rPr>
              <w:t>4</w:t>
            </w:r>
          </w:p>
        </w:tc>
      </w:tr>
    </w:tbl>
    <w:p w:rsidR="00EC4846" w:rsidRDefault="00EC4846" w:rsidP="00EC4846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B97511" w:rsidRDefault="00B97511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F5195E" w:rsidRDefault="00A73B7C" w:rsidP="00A73B7C">
      <w:pPr>
        <w:pStyle w:val="Default"/>
        <w:ind w:firstLine="70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1.</w:t>
      </w:r>
      <w:r w:rsidR="00F5195E">
        <w:rPr>
          <w:b/>
          <w:bCs/>
          <w:sz w:val="26"/>
          <w:szCs w:val="26"/>
        </w:rPr>
        <w:t xml:space="preserve">Область применения </w:t>
      </w:r>
    </w:p>
    <w:p w:rsidR="00EC4846" w:rsidRPr="005A73AB" w:rsidRDefault="00482FDB" w:rsidP="002F5AD5">
      <w:pPr>
        <w:pStyle w:val="Default"/>
        <w:ind w:firstLine="708"/>
        <w:jc w:val="both"/>
        <w:rPr>
          <w:i/>
        </w:rPr>
      </w:pPr>
      <w:r>
        <w:t xml:space="preserve">1.1 </w:t>
      </w:r>
      <w:r w:rsidR="00543704" w:rsidRPr="005A73AB">
        <w:rPr>
          <w:i/>
        </w:rPr>
        <w:t>Настоящи</w:t>
      </w:r>
      <w:r w:rsidR="00A05B53" w:rsidRPr="005A73AB">
        <w:rPr>
          <w:i/>
        </w:rPr>
        <w:t>й</w:t>
      </w:r>
      <w:r w:rsidR="00EC4846" w:rsidRPr="005A73AB">
        <w:rPr>
          <w:i/>
        </w:rPr>
        <w:t xml:space="preserve"> </w:t>
      </w:r>
      <w:r w:rsidR="00A05B53" w:rsidRPr="005A73AB">
        <w:rPr>
          <w:i/>
        </w:rPr>
        <w:t>документ</w:t>
      </w:r>
      <w:r w:rsidR="0088227B" w:rsidRPr="005A73AB">
        <w:rPr>
          <w:i/>
        </w:rPr>
        <w:t xml:space="preserve"> </w:t>
      </w:r>
      <w:r w:rsidR="008364BE" w:rsidRPr="005A73AB">
        <w:rPr>
          <w:i/>
        </w:rPr>
        <w:t>«П</w:t>
      </w:r>
      <w:r w:rsidR="00EC4846" w:rsidRPr="005A73AB">
        <w:rPr>
          <w:i/>
        </w:rPr>
        <w:t>оряд</w:t>
      </w:r>
      <w:r w:rsidR="008364BE" w:rsidRPr="005A73AB">
        <w:rPr>
          <w:i/>
        </w:rPr>
        <w:t>о</w:t>
      </w:r>
      <w:r w:rsidR="00EC4846" w:rsidRPr="005A73AB">
        <w:rPr>
          <w:i/>
        </w:rPr>
        <w:t>к</w:t>
      </w:r>
      <w:r w:rsidR="008364BE" w:rsidRPr="005A73AB">
        <w:rPr>
          <w:i/>
        </w:rPr>
        <w:t xml:space="preserve"> выбора организаций</w:t>
      </w:r>
      <w:r w:rsidR="00EC4846" w:rsidRPr="005A73AB">
        <w:rPr>
          <w:i/>
        </w:rPr>
        <w:t xml:space="preserve">, </w:t>
      </w:r>
      <w:r w:rsidR="00EF1891" w:rsidRPr="005A73AB">
        <w:rPr>
          <w:i/>
          <w:color w:val="auto"/>
        </w:rPr>
        <w:t>предоставляющих услуг</w:t>
      </w:r>
      <w:r w:rsidR="008364BE" w:rsidRPr="005A73AB">
        <w:rPr>
          <w:i/>
          <w:color w:val="auto"/>
        </w:rPr>
        <w:t>и</w:t>
      </w:r>
      <w:r w:rsidR="00EF1891" w:rsidRPr="005A73AB">
        <w:rPr>
          <w:i/>
          <w:color w:val="auto"/>
        </w:rPr>
        <w:t xml:space="preserve"> </w:t>
      </w:r>
      <w:r w:rsidR="00EF1891" w:rsidRPr="005A73AB">
        <w:rPr>
          <w:i/>
        </w:rPr>
        <w:t>по</w:t>
      </w:r>
      <w:r w:rsidR="008364BE" w:rsidRPr="005A73AB">
        <w:rPr>
          <w:i/>
        </w:rPr>
        <w:t xml:space="preserve"> проведению программ</w:t>
      </w:r>
      <w:r w:rsidR="00EF1891" w:rsidRPr="005A73AB">
        <w:rPr>
          <w:i/>
        </w:rPr>
        <w:t xml:space="preserve"> проверки квалификации</w:t>
      </w:r>
      <w:r w:rsidR="00BE55C1" w:rsidRPr="005A73AB">
        <w:rPr>
          <w:i/>
        </w:rPr>
        <w:t xml:space="preserve"> </w:t>
      </w:r>
      <w:r w:rsidR="00EC4846" w:rsidRPr="005A73AB">
        <w:rPr>
          <w:i/>
          <w:color w:val="auto"/>
        </w:rPr>
        <w:t>(далее</w:t>
      </w:r>
      <w:r w:rsidR="00A73B7C" w:rsidRPr="005A73AB">
        <w:rPr>
          <w:i/>
          <w:color w:val="auto"/>
        </w:rPr>
        <w:t>-</w:t>
      </w:r>
      <w:r w:rsidR="0037500D" w:rsidRPr="005A73AB">
        <w:rPr>
          <w:i/>
          <w:color w:val="auto"/>
        </w:rPr>
        <w:t>Провайдер</w:t>
      </w:r>
      <w:r w:rsidR="00EC4846" w:rsidRPr="005A73AB">
        <w:rPr>
          <w:i/>
          <w:color w:val="auto"/>
        </w:rPr>
        <w:t>)</w:t>
      </w:r>
      <w:r w:rsidR="008364BE" w:rsidRPr="005A73AB">
        <w:rPr>
          <w:i/>
          <w:color w:val="auto"/>
        </w:rPr>
        <w:t>.</w:t>
      </w:r>
      <w:r w:rsidR="00672DFC" w:rsidRPr="005A73AB">
        <w:rPr>
          <w:i/>
          <w:color w:val="auto"/>
        </w:rPr>
        <w:t xml:space="preserve"> </w:t>
      </w:r>
      <w:r w:rsidR="008364BE" w:rsidRPr="005A73AB">
        <w:rPr>
          <w:i/>
          <w:color w:val="auto"/>
        </w:rPr>
        <w:t>Критерии»</w:t>
      </w:r>
      <w:r w:rsidR="00BE55C1" w:rsidRPr="005A73AB">
        <w:rPr>
          <w:i/>
          <w:color w:val="auto"/>
        </w:rPr>
        <w:t xml:space="preserve"> </w:t>
      </w:r>
      <w:r w:rsidR="008364BE" w:rsidRPr="005A73AB">
        <w:rPr>
          <w:i/>
          <w:color w:val="auto"/>
        </w:rPr>
        <w:t>(далее-Порядок)</w:t>
      </w:r>
      <w:r w:rsidR="00A05B53" w:rsidRPr="005A73AB">
        <w:rPr>
          <w:i/>
          <w:color w:val="auto"/>
        </w:rPr>
        <w:t xml:space="preserve">, </w:t>
      </w:r>
      <w:r w:rsidR="00407F93" w:rsidRPr="005A73AB">
        <w:rPr>
          <w:i/>
          <w:color w:val="auto"/>
        </w:rPr>
        <w:t>я</w:t>
      </w:r>
      <w:r w:rsidR="00EC4846" w:rsidRPr="005A73AB">
        <w:rPr>
          <w:i/>
        </w:rPr>
        <w:t>вля</w:t>
      </w:r>
      <w:r w:rsidR="008364BE" w:rsidRPr="005A73AB">
        <w:rPr>
          <w:i/>
        </w:rPr>
        <w:t>е</w:t>
      </w:r>
      <w:r w:rsidR="00EC4846" w:rsidRPr="005A73AB">
        <w:rPr>
          <w:i/>
        </w:rPr>
        <w:t xml:space="preserve">тся документом </w:t>
      </w:r>
      <w:r w:rsidR="00D90393" w:rsidRPr="005A73AB">
        <w:rPr>
          <w:i/>
        </w:rPr>
        <w:t xml:space="preserve">для применения </w:t>
      </w:r>
      <w:r w:rsidR="00A73B7C" w:rsidRPr="005A73AB">
        <w:rPr>
          <w:i/>
        </w:rPr>
        <w:t>Региональной организаци</w:t>
      </w:r>
      <w:r w:rsidR="00AA4E0E">
        <w:rPr>
          <w:i/>
        </w:rPr>
        <w:t xml:space="preserve">й </w:t>
      </w:r>
      <w:r w:rsidR="00A73B7C" w:rsidRPr="005A73AB">
        <w:rPr>
          <w:i/>
        </w:rPr>
        <w:t>по аккредитации</w:t>
      </w:r>
      <w:r w:rsidR="0078692C" w:rsidRPr="005A73AB">
        <w:rPr>
          <w:i/>
        </w:rPr>
        <w:t xml:space="preserve"> (РОА)</w:t>
      </w:r>
      <w:r w:rsidR="00F27A86" w:rsidRPr="005A73AB">
        <w:rPr>
          <w:i/>
        </w:rPr>
        <w:t>,</w:t>
      </w:r>
      <w:r w:rsidR="00A73B7C" w:rsidRPr="005A73AB">
        <w:rPr>
          <w:i/>
        </w:rPr>
        <w:t xml:space="preserve"> </w:t>
      </w:r>
      <w:r w:rsidR="00EC4846" w:rsidRPr="005A73AB">
        <w:rPr>
          <w:i/>
        </w:rPr>
        <w:t xml:space="preserve">с целью </w:t>
      </w:r>
      <w:r w:rsidR="00791C55" w:rsidRPr="005A73AB">
        <w:rPr>
          <w:i/>
        </w:rPr>
        <w:t xml:space="preserve">признания результатов проверки квалификации </w:t>
      </w:r>
      <w:r w:rsidR="008D55E4" w:rsidRPr="005A73AB">
        <w:rPr>
          <w:i/>
        </w:rPr>
        <w:t>при оценке национальных органов по аккредитации и органов  по оценке  соот</w:t>
      </w:r>
      <w:r w:rsidR="00F27A86" w:rsidRPr="005A73AB">
        <w:rPr>
          <w:i/>
        </w:rPr>
        <w:t xml:space="preserve">ветствия  стран-участников, для </w:t>
      </w:r>
      <w:r w:rsidR="008D55E4" w:rsidRPr="005A73AB">
        <w:rPr>
          <w:i/>
        </w:rPr>
        <w:t xml:space="preserve">достижения </w:t>
      </w:r>
      <w:r w:rsidR="00EC4846" w:rsidRPr="005A73AB">
        <w:rPr>
          <w:i/>
        </w:rPr>
        <w:t xml:space="preserve">эквивалентности (равнозначности) применяемых процедур </w:t>
      </w:r>
      <w:r w:rsidR="00A73B7C" w:rsidRPr="005A73AB">
        <w:rPr>
          <w:i/>
        </w:rPr>
        <w:t xml:space="preserve"> при проверке квалификации в аккредитации и</w:t>
      </w:r>
      <w:r w:rsidR="00EC4846" w:rsidRPr="005A73AB">
        <w:rPr>
          <w:i/>
        </w:rPr>
        <w:t xml:space="preserve"> надежности результатов оценки соответствия аккредитованных органов по оценке соответствия. </w:t>
      </w:r>
    </w:p>
    <w:p w:rsidR="008D55E4" w:rsidRPr="005A73AB" w:rsidRDefault="008D55E4" w:rsidP="002F5AD5">
      <w:pPr>
        <w:pStyle w:val="Default"/>
        <w:ind w:firstLine="708"/>
        <w:jc w:val="both"/>
        <w:rPr>
          <w:i/>
        </w:rPr>
      </w:pPr>
      <w:r>
        <w:t xml:space="preserve">1.2 </w:t>
      </w:r>
      <w:r w:rsidRPr="005A73AB">
        <w:rPr>
          <w:i/>
        </w:rPr>
        <w:t>Настоящий</w:t>
      </w:r>
      <w:r w:rsidR="0088227B">
        <w:t xml:space="preserve"> </w:t>
      </w:r>
      <w:r w:rsidR="0088227B" w:rsidRPr="005A73AB">
        <w:rPr>
          <w:i/>
        </w:rPr>
        <w:t xml:space="preserve">документ разработан для выбора </w:t>
      </w:r>
      <w:r w:rsidR="008364BE" w:rsidRPr="005A73AB">
        <w:rPr>
          <w:i/>
        </w:rPr>
        <w:t>П</w:t>
      </w:r>
      <w:r w:rsidR="0088227B" w:rsidRPr="005A73AB">
        <w:rPr>
          <w:i/>
        </w:rPr>
        <w:t xml:space="preserve">ровайдеров </w:t>
      </w:r>
      <w:r w:rsidRPr="005A73AB">
        <w:rPr>
          <w:i/>
        </w:rPr>
        <w:t>органами по оценке  соответствия (далее</w:t>
      </w:r>
      <w:r w:rsidR="008364BE" w:rsidRPr="005A73AB">
        <w:rPr>
          <w:i/>
        </w:rPr>
        <w:t xml:space="preserve"> -</w:t>
      </w:r>
      <w:r w:rsidRPr="005A73AB">
        <w:rPr>
          <w:i/>
        </w:rPr>
        <w:t xml:space="preserve"> ООС)</w:t>
      </w:r>
      <w:r w:rsidR="008364BE" w:rsidRPr="005A73AB">
        <w:rPr>
          <w:i/>
        </w:rPr>
        <w:t>.</w:t>
      </w:r>
      <w:r w:rsidRPr="005A73AB">
        <w:rPr>
          <w:i/>
        </w:rPr>
        <w:t xml:space="preserve"> </w:t>
      </w:r>
    </w:p>
    <w:p w:rsidR="00EC4846" w:rsidRPr="00D054FE" w:rsidRDefault="00EC4846" w:rsidP="002F5AD5">
      <w:pPr>
        <w:pStyle w:val="Default"/>
        <w:ind w:firstLine="708"/>
        <w:jc w:val="both"/>
        <w:rPr>
          <w:color w:val="FF0000"/>
        </w:rPr>
      </w:pPr>
      <w:r w:rsidRPr="00D2206F">
        <w:t>1.</w:t>
      </w:r>
      <w:r w:rsidR="0088227B">
        <w:t>3</w:t>
      </w:r>
      <w:r w:rsidRPr="00D2206F">
        <w:t xml:space="preserve"> Порядок разработан </w:t>
      </w:r>
      <w:r w:rsidR="00C73693">
        <w:t>на основании</w:t>
      </w:r>
      <w:r w:rsidRPr="00D2206F">
        <w:t xml:space="preserve"> требовани</w:t>
      </w:r>
      <w:r w:rsidR="00C73693">
        <w:t>й</w:t>
      </w:r>
      <w:r w:rsidRPr="00D2206F">
        <w:t xml:space="preserve"> </w:t>
      </w:r>
      <w:r w:rsidR="00E5511A" w:rsidRPr="00E5511A">
        <w:rPr>
          <w:color w:val="auto"/>
        </w:rPr>
        <w:t xml:space="preserve">ГОСТ </w:t>
      </w:r>
      <w:r w:rsidR="00E5511A" w:rsidRPr="00E5511A">
        <w:rPr>
          <w:color w:val="auto"/>
          <w:lang w:val="en-US"/>
        </w:rPr>
        <w:t>ISO</w:t>
      </w:r>
      <w:r w:rsidR="00E5511A" w:rsidRPr="00E5511A">
        <w:rPr>
          <w:color w:val="auto"/>
        </w:rPr>
        <w:t>/</w:t>
      </w:r>
      <w:r w:rsidR="00E5511A" w:rsidRPr="00E5511A">
        <w:rPr>
          <w:color w:val="auto"/>
          <w:lang w:val="en-US"/>
        </w:rPr>
        <w:t>IEC</w:t>
      </w:r>
      <w:r w:rsidR="00E5511A" w:rsidRPr="00E5511A">
        <w:rPr>
          <w:color w:val="auto"/>
        </w:rPr>
        <w:t xml:space="preserve"> 17043</w:t>
      </w:r>
      <w:r w:rsidR="00C73693">
        <w:rPr>
          <w:color w:val="auto"/>
        </w:rPr>
        <w:t xml:space="preserve"> «Оценка соответствия.</w:t>
      </w:r>
      <w:r w:rsidR="006A49A7">
        <w:rPr>
          <w:color w:val="auto"/>
        </w:rPr>
        <w:t xml:space="preserve"> </w:t>
      </w:r>
      <w:r w:rsidR="00C73693">
        <w:rPr>
          <w:color w:val="auto"/>
        </w:rPr>
        <w:t>Основные требования к проведению проверки квалификации»</w:t>
      </w:r>
      <w:r w:rsidR="00E5511A">
        <w:rPr>
          <w:color w:val="auto"/>
        </w:rPr>
        <w:t>.</w:t>
      </w:r>
      <w:r w:rsidRPr="00E5511A">
        <w:rPr>
          <w:color w:val="auto"/>
        </w:rPr>
        <w:t xml:space="preserve"> </w:t>
      </w:r>
    </w:p>
    <w:p w:rsidR="00D2206F" w:rsidRDefault="00D2206F" w:rsidP="00EC4846">
      <w:pPr>
        <w:pStyle w:val="Default"/>
        <w:rPr>
          <w:b/>
          <w:bCs/>
        </w:rPr>
      </w:pPr>
    </w:p>
    <w:p w:rsidR="00EC4846" w:rsidRPr="003B0C64" w:rsidRDefault="00EC4846" w:rsidP="00A73B7C">
      <w:pPr>
        <w:pStyle w:val="a4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B0C64">
        <w:rPr>
          <w:rFonts w:ascii="Times New Roman" w:hAnsi="Times New Roman" w:cs="Times New Roman"/>
          <w:b/>
          <w:sz w:val="24"/>
          <w:szCs w:val="24"/>
        </w:rPr>
        <w:t xml:space="preserve">2. Нормативные ссылки </w:t>
      </w:r>
    </w:p>
    <w:p w:rsidR="00ED20BB" w:rsidRDefault="00197235" w:rsidP="00FD3C3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7235">
        <w:rPr>
          <w:rFonts w:ascii="Times New Roman" w:hAnsi="Times New Roman" w:cs="Times New Roman"/>
          <w:strike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C64" w:rsidRPr="00FD3C39">
        <w:rPr>
          <w:rFonts w:ascii="Times New Roman" w:hAnsi="Times New Roman" w:cs="Times New Roman"/>
          <w:sz w:val="24"/>
          <w:szCs w:val="24"/>
        </w:rPr>
        <w:t xml:space="preserve">Для применения настоящего документа </w:t>
      </w:r>
      <w:r w:rsidR="00035F54">
        <w:rPr>
          <w:rFonts w:ascii="Times New Roman" w:hAnsi="Times New Roman" w:cs="Times New Roman"/>
          <w:sz w:val="24"/>
          <w:szCs w:val="24"/>
        </w:rPr>
        <w:t>использу</w:t>
      </w:r>
      <w:r w:rsidR="00E742F6">
        <w:rPr>
          <w:rFonts w:ascii="Times New Roman" w:hAnsi="Times New Roman" w:cs="Times New Roman"/>
          <w:sz w:val="24"/>
          <w:szCs w:val="24"/>
        </w:rPr>
        <w:t>ю</w:t>
      </w:r>
      <w:r w:rsidR="00E978E3">
        <w:rPr>
          <w:rFonts w:ascii="Times New Roman" w:hAnsi="Times New Roman" w:cs="Times New Roman"/>
          <w:sz w:val="24"/>
          <w:szCs w:val="24"/>
        </w:rPr>
        <w:t xml:space="preserve">тся </w:t>
      </w:r>
      <w:r w:rsidR="003B0C64" w:rsidRPr="00FD3C39">
        <w:rPr>
          <w:rFonts w:ascii="Times New Roman" w:hAnsi="Times New Roman" w:cs="Times New Roman"/>
          <w:sz w:val="24"/>
          <w:szCs w:val="24"/>
        </w:rPr>
        <w:t>следующи</w:t>
      </w:r>
      <w:r w:rsidR="00184AD8">
        <w:rPr>
          <w:rFonts w:ascii="Times New Roman" w:hAnsi="Times New Roman" w:cs="Times New Roman"/>
          <w:sz w:val="24"/>
          <w:szCs w:val="24"/>
        </w:rPr>
        <w:t>е</w:t>
      </w:r>
      <w:r w:rsidR="00ED20BB">
        <w:rPr>
          <w:rFonts w:ascii="Times New Roman" w:hAnsi="Times New Roman" w:cs="Times New Roman"/>
          <w:sz w:val="24"/>
          <w:szCs w:val="24"/>
        </w:rPr>
        <w:t xml:space="preserve"> </w:t>
      </w:r>
      <w:r w:rsidR="00E742F6">
        <w:rPr>
          <w:rFonts w:ascii="Times New Roman" w:hAnsi="Times New Roman" w:cs="Times New Roman"/>
          <w:sz w:val="24"/>
          <w:szCs w:val="24"/>
        </w:rPr>
        <w:t>нормативы:</w:t>
      </w:r>
    </w:p>
    <w:p w:rsidR="00EC4846" w:rsidRDefault="00EC4846" w:rsidP="00FD3C3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23"/>
        <w:gridCol w:w="4723"/>
      </w:tblGrid>
      <w:tr w:rsidR="003B0C64" w:rsidTr="003B0C64">
        <w:trPr>
          <w:trHeight w:val="295"/>
        </w:trPr>
        <w:tc>
          <w:tcPr>
            <w:tcW w:w="4723" w:type="dxa"/>
          </w:tcPr>
          <w:p w:rsidR="003B0C64" w:rsidRDefault="00E5511A" w:rsidP="00BC3AB8">
            <w:pPr>
              <w:pStyle w:val="Default"/>
              <w:ind w:firstLine="709"/>
              <w:rPr>
                <w:color w:val="auto"/>
              </w:rPr>
            </w:pPr>
            <w:r w:rsidRPr="00E5511A">
              <w:rPr>
                <w:color w:val="auto"/>
              </w:rPr>
              <w:t xml:space="preserve">ГОСТ </w:t>
            </w:r>
            <w:r w:rsidRPr="00E5511A">
              <w:rPr>
                <w:color w:val="auto"/>
                <w:lang w:val="en-US"/>
              </w:rPr>
              <w:t>ISO</w:t>
            </w:r>
            <w:r w:rsidRPr="00E5511A">
              <w:rPr>
                <w:color w:val="auto"/>
              </w:rPr>
              <w:t>/</w:t>
            </w:r>
            <w:r w:rsidRPr="00E5511A">
              <w:rPr>
                <w:color w:val="auto"/>
                <w:lang w:val="en-US"/>
              </w:rPr>
              <w:t>IEC</w:t>
            </w:r>
            <w:r w:rsidRPr="00E5511A">
              <w:rPr>
                <w:color w:val="auto"/>
              </w:rPr>
              <w:t xml:space="preserve"> 17043-2013</w:t>
            </w:r>
          </w:p>
          <w:p w:rsidR="00E62E29" w:rsidRDefault="00E62E29" w:rsidP="001101A1">
            <w:pPr>
              <w:pStyle w:val="Default"/>
              <w:rPr>
                <w:color w:val="auto"/>
              </w:rPr>
            </w:pPr>
          </w:p>
          <w:p w:rsidR="00E62E29" w:rsidRDefault="00E62E29" w:rsidP="00BC3AB8">
            <w:pPr>
              <w:pStyle w:val="Default"/>
              <w:ind w:firstLine="709"/>
              <w:rPr>
                <w:color w:val="auto"/>
              </w:rPr>
            </w:pPr>
          </w:p>
          <w:p w:rsidR="00E62E29" w:rsidRDefault="00E62E29" w:rsidP="00E62E29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3B0">
              <w:rPr>
                <w:rFonts w:ascii="Times New Roman" w:hAnsi="Times New Roman" w:cs="Times New Roman"/>
                <w:i/>
                <w:sz w:val="24"/>
                <w:szCs w:val="24"/>
              </w:rPr>
              <w:t>РМГ 103-2010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62E29" w:rsidRDefault="00E62E29" w:rsidP="00BC3AB8">
            <w:pPr>
              <w:pStyle w:val="Default"/>
              <w:ind w:firstLine="709"/>
              <w:rPr>
                <w:color w:val="auto"/>
              </w:rPr>
            </w:pPr>
          </w:p>
          <w:p w:rsidR="00E62E29" w:rsidRDefault="00E62E29" w:rsidP="00BC3AB8">
            <w:pPr>
              <w:pStyle w:val="Default"/>
              <w:ind w:firstLine="709"/>
              <w:rPr>
                <w:color w:val="auto"/>
              </w:rPr>
            </w:pPr>
          </w:p>
          <w:p w:rsidR="00E62E29" w:rsidRDefault="00E62E29" w:rsidP="00BC3AB8">
            <w:pPr>
              <w:pStyle w:val="Default"/>
              <w:ind w:firstLine="709"/>
              <w:rPr>
                <w:sz w:val="23"/>
                <w:szCs w:val="23"/>
              </w:rPr>
            </w:pPr>
          </w:p>
        </w:tc>
        <w:tc>
          <w:tcPr>
            <w:tcW w:w="4723" w:type="dxa"/>
          </w:tcPr>
          <w:p w:rsidR="00E62E29" w:rsidRDefault="00E5511A" w:rsidP="00E978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соот</w:t>
            </w:r>
            <w:r w:rsidR="00E978E3">
              <w:rPr>
                <w:sz w:val="23"/>
                <w:szCs w:val="23"/>
              </w:rPr>
              <w:t xml:space="preserve">ветствия. Основные требования к </w:t>
            </w:r>
            <w:r>
              <w:rPr>
                <w:sz w:val="23"/>
                <w:szCs w:val="23"/>
              </w:rPr>
              <w:t>проведению проверки квалификации</w:t>
            </w:r>
          </w:p>
          <w:p w:rsidR="00E62E29" w:rsidRDefault="00E62E29" w:rsidP="00E978E3">
            <w:pPr>
              <w:pStyle w:val="Default"/>
              <w:rPr>
                <w:sz w:val="23"/>
                <w:szCs w:val="23"/>
              </w:rPr>
            </w:pPr>
          </w:p>
          <w:p w:rsidR="00E62E29" w:rsidRDefault="00E62E29" w:rsidP="00E62E29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</w:rPr>
              <w:t xml:space="preserve">«Государственная система обеспечения единства измерений. </w:t>
            </w:r>
            <w:proofErr w:type="gramStart"/>
            <w:r>
              <w:rPr>
                <w:i/>
              </w:rPr>
              <w:t>Проверка  квалификации</w:t>
            </w:r>
            <w:proofErr w:type="gramEnd"/>
            <w:r>
              <w:rPr>
                <w:i/>
              </w:rPr>
              <w:t xml:space="preserve"> испытательных (измерительных)лабораторий, осуществляющих испытания веществ, материалов и объектов окружающей среды(по составу и физико-химическим свойствам) посредством межлабораторных сравнительных испытаний»</w:t>
            </w:r>
          </w:p>
        </w:tc>
      </w:tr>
    </w:tbl>
    <w:p w:rsidR="00197235" w:rsidRDefault="00197235" w:rsidP="00A73B7C">
      <w:pPr>
        <w:pStyle w:val="Default"/>
        <w:ind w:firstLine="708"/>
        <w:rPr>
          <w:b/>
          <w:bCs/>
        </w:rPr>
      </w:pPr>
    </w:p>
    <w:p w:rsidR="00FD3C39" w:rsidRPr="00FD3C39" w:rsidRDefault="00FD3C39" w:rsidP="00A73B7C">
      <w:pPr>
        <w:pStyle w:val="Default"/>
        <w:ind w:firstLine="708"/>
      </w:pPr>
      <w:r w:rsidRPr="00FD3C39">
        <w:rPr>
          <w:b/>
          <w:bCs/>
        </w:rPr>
        <w:t xml:space="preserve">3. Термины и определения </w:t>
      </w:r>
    </w:p>
    <w:p w:rsidR="00FD3C39" w:rsidRDefault="00FD3C39" w:rsidP="00F5195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95E">
        <w:rPr>
          <w:rFonts w:ascii="Times New Roman" w:hAnsi="Times New Roman" w:cs="Times New Roman"/>
          <w:sz w:val="24"/>
          <w:szCs w:val="24"/>
        </w:rPr>
        <w:t>В настоящем документе при</w:t>
      </w:r>
      <w:r w:rsidR="00BC3AB8">
        <w:rPr>
          <w:rFonts w:ascii="Times New Roman" w:hAnsi="Times New Roman" w:cs="Times New Roman"/>
          <w:sz w:val="24"/>
          <w:szCs w:val="24"/>
        </w:rPr>
        <w:t xml:space="preserve">меняются термины и определения </w:t>
      </w:r>
      <w:r w:rsidR="00BC3AB8">
        <w:rPr>
          <w:rFonts w:ascii="Times New Roman" w:hAnsi="Times New Roman" w:cs="Times New Roman"/>
          <w:sz w:val="24"/>
          <w:szCs w:val="24"/>
          <w:lang w:val="kk-KZ"/>
        </w:rPr>
        <w:t>согласно</w:t>
      </w:r>
      <w:r w:rsidRPr="00F5195E">
        <w:rPr>
          <w:rFonts w:ascii="Times New Roman" w:hAnsi="Times New Roman" w:cs="Times New Roman"/>
          <w:sz w:val="24"/>
          <w:szCs w:val="24"/>
        </w:rPr>
        <w:t xml:space="preserve"> </w:t>
      </w:r>
      <w:r w:rsidR="00E5511A" w:rsidRPr="00E5511A">
        <w:rPr>
          <w:rFonts w:ascii="Times New Roman" w:hAnsi="Times New Roman" w:cs="Times New Roman"/>
          <w:sz w:val="24"/>
          <w:szCs w:val="24"/>
        </w:rPr>
        <w:t>ГОСТ ISO/IEC 17043</w:t>
      </w:r>
      <w:r w:rsidR="00E5511A">
        <w:rPr>
          <w:rFonts w:ascii="Times New Roman" w:hAnsi="Times New Roman" w:cs="Times New Roman"/>
          <w:sz w:val="24"/>
          <w:szCs w:val="24"/>
        </w:rPr>
        <w:t>.</w:t>
      </w:r>
    </w:p>
    <w:p w:rsidR="002C52E7" w:rsidRPr="009660CF" w:rsidRDefault="002F5AD5" w:rsidP="00A73B7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0060BA" w:rsidRPr="009660CF">
        <w:rPr>
          <w:rFonts w:ascii="Times New Roman" w:hAnsi="Times New Roman" w:cs="Times New Roman"/>
          <w:sz w:val="24"/>
          <w:szCs w:val="24"/>
        </w:rPr>
        <w:t>М</w:t>
      </w:r>
      <w:r w:rsidR="00A73B7C" w:rsidRPr="009660CF">
        <w:rPr>
          <w:rFonts w:ascii="Times New Roman" w:hAnsi="Times New Roman" w:cs="Times New Roman"/>
          <w:sz w:val="24"/>
          <w:szCs w:val="24"/>
        </w:rPr>
        <w:t xml:space="preserve">ежлабораторные сравнительные испытания </w:t>
      </w:r>
      <w:r w:rsidR="00184AD8">
        <w:rPr>
          <w:rFonts w:ascii="Times New Roman" w:hAnsi="Times New Roman" w:cs="Times New Roman"/>
          <w:sz w:val="24"/>
          <w:szCs w:val="24"/>
        </w:rPr>
        <w:t>(</w:t>
      </w:r>
      <w:r w:rsidR="00A73B7C" w:rsidRPr="009660CF">
        <w:rPr>
          <w:rFonts w:ascii="Times New Roman" w:hAnsi="Times New Roman" w:cs="Times New Roman"/>
          <w:sz w:val="24"/>
          <w:szCs w:val="24"/>
        </w:rPr>
        <w:t>сличения</w:t>
      </w:r>
      <w:r w:rsidR="00184AD8">
        <w:rPr>
          <w:rFonts w:ascii="Times New Roman" w:hAnsi="Times New Roman" w:cs="Times New Roman"/>
          <w:sz w:val="24"/>
          <w:szCs w:val="24"/>
        </w:rPr>
        <w:t>)</w:t>
      </w:r>
      <w:r w:rsidR="00A73B7C" w:rsidRPr="009660CF">
        <w:rPr>
          <w:rFonts w:ascii="Times New Roman" w:hAnsi="Times New Roman" w:cs="Times New Roman"/>
          <w:sz w:val="24"/>
          <w:szCs w:val="24"/>
        </w:rPr>
        <w:t xml:space="preserve"> с целью проверки квалификации </w:t>
      </w:r>
      <w:r w:rsidR="000060BA" w:rsidRPr="009660CF">
        <w:rPr>
          <w:rFonts w:ascii="Times New Roman" w:hAnsi="Times New Roman" w:cs="Times New Roman"/>
          <w:sz w:val="24"/>
          <w:szCs w:val="24"/>
        </w:rPr>
        <w:t>испытательных</w:t>
      </w:r>
      <w:r w:rsidR="00E742F6">
        <w:rPr>
          <w:rFonts w:ascii="Times New Roman" w:hAnsi="Times New Roman" w:cs="Times New Roman"/>
          <w:sz w:val="24"/>
          <w:szCs w:val="24"/>
        </w:rPr>
        <w:t xml:space="preserve"> (калибровочных, поверочных)</w:t>
      </w:r>
      <w:r w:rsidR="000060BA" w:rsidRPr="009660CF">
        <w:rPr>
          <w:rFonts w:ascii="Times New Roman" w:hAnsi="Times New Roman" w:cs="Times New Roman"/>
          <w:sz w:val="24"/>
          <w:szCs w:val="24"/>
        </w:rPr>
        <w:t xml:space="preserve"> лабораторий</w:t>
      </w:r>
      <w:r w:rsidR="00A73B7C" w:rsidRPr="009660CF">
        <w:rPr>
          <w:rFonts w:ascii="Times New Roman" w:hAnsi="Times New Roman" w:cs="Times New Roman"/>
          <w:sz w:val="24"/>
          <w:szCs w:val="24"/>
        </w:rPr>
        <w:t xml:space="preserve"> </w:t>
      </w:r>
      <w:r w:rsidR="00E742F6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A73B7C" w:rsidRPr="009660CF">
        <w:rPr>
          <w:rFonts w:ascii="Times New Roman" w:hAnsi="Times New Roman" w:cs="Times New Roman"/>
          <w:sz w:val="24"/>
          <w:szCs w:val="24"/>
        </w:rPr>
        <w:t>организация, вып</w:t>
      </w:r>
      <w:r w:rsidR="00184AD8">
        <w:rPr>
          <w:rFonts w:ascii="Times New Roman" w:hAnsi="Times New Roman" w:cs="Times New Roman"/>
          <w:sz w:val="24"/>
          <w:szCs w:val="24"/>
        </w:rPr>
        <w:t xml:space="preserve">олнение и оценивание </w:t>
      </w:r>
      <w:r w:rsidR="00AA4E0E" w:rsidRPr="009660CF">
        <w:rPr>
          <w:rFonts w:ascii="Times New Roman" w:hAnsi="Times New Roman" w:cs="Times New Roman"/>
          <w:sz w:val="24"/>
          <w:szCs w:val="24"/>
        </w:rPr>
        <w:t>испытаний</w:t>
      </w:r>
      <w:r w:rsidR="00AA4E0E">
        <w:rPr>
          <w:rFonts w:ascii="Times New Roman" w:hAnsi="Times New Roman" w:cs="Times New Roman"/>
          <w:sz w:val="24"/>
          <w:szCs w:val="24"/>
        </w:rPr>
        <w:t xml:space="preserve"> </w:t>
      </w:r>
      <w:r w:rsidR="00184AD8">
        <w:rPr>
          <w:rFonts w:ascii="Times New Roman" w:hAnsi="Times New Roman" w:cs="Times New Roman"/>
          <w:sz w:val="24"/>
          <w:szCs w:val="24"/>
        </w:rPr>
        <w:t xml:space="preserve">(измерений) </w:t>
      </w:r>
      <w:r w:rsidR="00A73B7C" w:rsidRPr="009660CF">
        <w:rPr>
          <w:rFonts w:ascii="Times New Roman" w:hAnsi="Times New Roman" w:cs="Times New Roman"/>
          <w:sz w:val="24"/>
          <w:szCs w:val="24"/>
        </w:rPr>
        <w:t>одного и того же или нескольких подобных образцов (далее – образцы для проверки квалификации)</w:t>
      </w:r>
      <w:r w:rsidR="009660CF" w:rsidRPr="009660CF">
        <w:rPr>
          <w:rFonts w:ascii="Times New Roman" w:hAnsi="Times New Roman" w:cs="Times New Roman"/>
          <w:sz w:val="24"/>
          <w:szCs w:val="24"/>
        </w:rPr>
        <w:t xml:space="preserve"> двумя или более </w:t>
      </w:r>
      <w:r w:rsidR="00A73B7C" w:rsidRPr="009660CF">
        <w:rPr>
          <w:rFonts w:ascii="Times New Roman" w:hAnsi="Times New Roman" w:cs="Times New Roman"/>
          <w:sz w:val="24"/>
          <w:szCs w:val="24"/>
        </w:rPr>
        <w:t>лаборатория</w:t>
      </w:r>
      <w:r w:rsidR="009660CF" w:rsidRPr="009660CF">
        <w:rPr>
          <w:rFonts w:ascii="Times New Roman" w:hAnsi="Times New Roman" w:cs="Times New Roman"/>
          <w:sz w:val="24"/>
          <w:szCs w:val="24"/>
        </w:rPr>
        <w:t>ми</w:t>
      </w:r>
      <w:r w:rsidR="00A73B7C" w:rsidRPr="009660CF">
        <w:rPr>
          <w:rFonts w:ascii="Times New Roman" w:hAnsi="Times New Roman" w:cs="Times New Roman"/>
          <w:sz w:val="24"/>
          <w:szCs w:val="24"/>
        </w:rPr>
        <w:t xml:space="preserve"> </w:t>
      </w:r>
      <w:r w:rsidR="009660CF" w:rsidRPr="009660CF">
        <w:rPr>
          <w:rFonts w:ascii="Times New Roman" w:hAnsi="Times New Roman" w:cs="Times New Roman"/>
          <w:sz w:val="24"/>
          <w:szCs w:val="24"/>
        </w:rPr>
        <w:t>в соответствии с заранее установленными условиями.</w:t>
      </w:r>
    </w:p>
    <w:p w:rsidR="00BF514A" w:rsidRPr="00BF514A" w:rsidRDefault="002F5AD5" w:rsidP="00A73B7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BF514A" w:rsidRPr="00BF514A">
        <w:rPr>
          <w:rFonts w:ascii="Times New Roman" w:hAnsi="Times New Roman" w:cs="Times New Roman"/>
          <w:sz w:val="24"/>
          <w:szCs w:val="24"/>
        </w:rPr>
        <w:t>Провайдер проверки квалификации – организация, которая несет ответственность за все задачи по разработке и проведению программ проверки квалификации.</w:t>
      </w:r>
    </w:p>
    <w:p w:rsidR="00BC3AB8" w:rsidRDefault="002F5AD5" w:rsidP="00BF514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</w:t>
      </w:r>
      <w:r w:rsidR="0048598F" w:rsidRPr="005A73AB">
        <w:rPr>
          <w:rFonts w:ascii="Times New Roman" w:hAnsi="Times New Roman" w:cs="Times New Roman"/>
          <w:i/>
          <w:sz w:val="24"/>
          <w:szCs w:val="24"/>
        </w:rPr>
        <w:t>Программа</w:t>
      </w:r>
      <w:r w:rsidR="00BF514A" w:rsidRPr="00E978E3">
        <w:rPr>
          <w:rFonts w:ascii="Times New Roman" w:hAnsi="Times New Roman" w:cs="Times New Roman"/>
          <w:sz w:val="24"/>
          <w:szCs w:val="24"/>
        </w:rPr>
        <w:t xml:space="preserve"> проверки квалификации </w:t>
      </w:r>
      <w:r w:rsidR="00BC3AB8">
        <w:rPr>
          <w:rFonts w:ascii="Times New Roman" w:hAnsi="Times New Roman" w:cs="Times New Roman"/>
          <w:sz w:val="24"/>
          <w:szCs w:val="24"/>
          <w:lang w:val="kk-KZ"/>
        </w:rPr>
        <w:t xml:space="preserve">– проверка квалификации, </w:t>
      </w:r>
      <w:r w:rsidR="00BC3AB8">
        <w:rPr>
          <w:rFonts w:ascii="Times New Roman" w:hAnsi="Times New Roman" w:cs="Times New Roman"/>
          <w:sz w:val="24"/>
          <w:szCs w:val="24"/>
        </w:rPr>
        <w:t>разрабо</w:t>
      </w:r>
      <w:r w:rsidR="00BF514A" w:rsidRPr="00E978E3">
        <w:rPr>
          <w:rFonts w:ascii="Times New Roman" w:hAnsi="Times New Roman" w:cs="Times New Roman"/>
          <w:sz w:val="24"/>
          <w:szCs w:val="24"/>
        </w:rPr>
        <w:t>т</w:t>
      </w:r>
      <w:r w:rsidR="00BC3AB8">
        <w:rPr>
          <w:rFonts w:ascii="Times New Roman" w:hAnsi="Times New Roman" w:cs="Times New Roman"/>
          <w:sz w:val="24"/>
          <w:szCs w:val="24"/>
        </w:rPr>
        <w:t xml:space="preserve">анная </w:t>
      </w:r>
      <w:r w:rsidR="00BF514A" w:rsidRPr="00E978E3">
        <w:rPr>
          <w:rFonts w:ascii="Times New Roman" w:hAnsi="Times New Roman" w:cs="Times New Roman"/>
          <w:sz w:val="24"/>
          <w:szCs w:val="24"/>
        </w:rPr>
        <w:t xml:space="preserve">и </w:t>
      </w:r>
      <w:r w:rsidR="00BC3AB8">
        <w:rPr>
          <w:rFonts w:ascii="Times New Roman" w:hAnsi="Times New Roman" w:cs="Times New Roman"/>
          <w:sz w:val="24"/>
          <w:szCs w:val="24"/>
        </w:rPr>
        <w:t xml:space="preserve">реализованная за один </w:t>
      </w:r>
      <w:r w:rsidR="009660CF" w:rsidRPr="00E978E3">
        <w:rPr>
          <w:rFonts w:ascii="Times New Roman" w:hAnsi="Times New Roman" w:cs="Times New Roman"/>
          <w:sz w:val="24"/>
          <w:szCs w:val="24"/>
        </w:rPr>
        <w:t>или несколько туров в оп</w:t>
      </w:r>
      <w:r w:rsidR="00AA4E0E">
        <w:rPr>
          <w:rFonts w:ascii="Times New Roman" w:hAnsi="Times New Roman" w:cs="Times New Roman"/>
          <w:sz w:val="24"/>
          <w:szCs w:val="24"/>
        </w:rPr>
        <w:t>ределенной области испытаний</w:t>
      </w:r>
      <w:r w:rsidR="00E978E3" w:rsidRPr="00E978E3">
        <w:rPr>
          <w:rFonts w:ascii="Times New Roman" w:hAnsi="Times New Roman" w:cs="Times New Roman"/>
          <w:sz w:val="24"/>
          <w:szCs w:val="24"/>
        </w:rPr>
        <w:t xml:space="preserve"> </w:t>
      </w:r>
      <w:r w:rsidR="00184AD8">
        <w:rPr>
          <w:rFonts w:ascii="Times New Roman" w:hAnsi="Times New Roman" w:cs="Times New Roman"/>
          <w:sz w:val="24"/>
          <w:szCs w:val="24"/>
        </w:rPr>
        <w:t>(</w:t>
      </w:r>
      <w:r w:rsidR="009660CF" w:rsidRPr="00E978E3">
        <w:rPr>
          <w:rFonts w:ascii="Times New Roman" w:hAnsi="Times New Roman" w:cs="Times New Roman"/>
          <w:sz w:val="24"/>
          <w:szCs w:val="24"/>
        </w:rPr>
        <w:t>измерений</w:t>
      </w:r>
      <w:r w:rsidR="00184AD8">
        <w:rPr>
          <w:rFonts w:ascii="Times New Roman" w:hAnsi="Times New Roman" w:cs="Times New Roman"/>
          <w:sz w:val="24"/>
          <w:szCs w:val="24"/>
        </w:rPr>
        <w:t>)</w:t>
      </w:r>
      <w:r w:rsidR="00BC3AB8">
        <w:rPr>
          <w:rFonts w:ascii="Times New Roman" w:hAnsi="Times New Roman" w:cs="Times New Roman"/>
          <w:sz w:val="24"/>
          <w:szCs w:val="24"/>
        </w:rPr>
        <w:t>.</w:t>
      </w:r>
    </w:p>
    <w:p w:rsidR="0091171A" w:rsidRPr="001101A1" w:rsidRDefault="00101AAE" w:rsidP="005A2102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1AAE">
        <w:rPr>
          <w:rFonts w:ascii="Times New Roman" w:hAnsi="Times New Roman" w:cs="Times New Roman"/>
          <w:i/>
          <w:sz w:val="24"/>
          <w:szCs w:val="24"/>
        </w:rPr>
        <w:t>3.4</w:t>
      </w:r>
      <w:r w:rsidR="005A21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1AAE">
        <w:rPr>
          <w:rFonts w:ascii="Times New Roman" w:hAnsi="Times New Roman" w:cs="Times New Roman"/>
          <w:i/>
          <w:sz w:val="24"/>
          <w:szCs w:val="24"/>
        </w:rPr>
        <w:t>Уполномоченный</w:t>
      </w:r>
      <w:r w:rsidR="005A21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1AAE">
        <w:rPr>
          <w:rFonts w:ascii="Times New Roman" w:hAnsi="Times New Roman" w:cs="Times New Roman"/>
          <w:i/>
          <w:sz w:val="24"/>
          <w:szCs w:val="24"/>
        </w:rPr>
        <w:t>орган</w:t>
      </w:r>
      <w:r w:rsidR="005A21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171A" w:rsidRPr="00101AAE">
        <w:rPr>
          <w:rFonts w:ascii="Times New Roman" w:hAnsi="Times New Roman" w:cs="Times New Roman"/>
          <w:i/>
          <w:sz w:val="24"/>
          <w:szCs w:val="24"/>
        </w:rPr>
        <w:t>государства</w:t>
      </w:r>
      <w:r w:rsidR="005A2102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99251E" w:rsidRPr="001101A1">
        <w:rPr>
          <w:rStyle w:val="w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орган</w:t>
      </w:r>
      <w:r w:rsidR="005A2102" w:rsidRPr="001101A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99251E" w:rsidRPr="001101A1">
        <w:rPr>
          <w:rStyle w:val="w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государства</w:t>
      </w:r>
      <w:r w:rsidR="0099251E" w:rsidRPr="001101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="005A2102" w:rsidRPr="001101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99251E" w:rsidRPr="001101A1">
        <w:rPr>
          <w:rStyle w:val="w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уполномоченный</w:t>
      </w:r>
      <w:r w:rsidR="005A2102" w:rsidRPr="001101A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E742F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устанавлива</w:t>
      </w:r>
      <w:r w:rsidRPr="001101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</w:t>
      </w:r>
      <w:r w:rsidR="00E742F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ь</w:t>
      </w:r>
      <w:r w:rsidRPr="001101A1">
        <w:rPr>
          <w:rFonts w:ascii="Times New Roman" w:hAnsi="Times New Roman" w:cs="Times New Roman"/>
          <w:i/>
          <w:sz w:val="24"/>
          <w:szCs w:val="24"/>
        </w:rPr>
        <w:t xml:space="preserve"> порядок</w:t>
      </w:r>
      <w:r w:rsidR="005A2102" w:rsidRPr="001101A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1101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учета и применения международных, региональных и национальных стандартов, классификаторов технико-экономической информации и рекомендаций иностранных государств по стандартизации, подтверждению соответствия и аккредитации на территории </w:t>
      </w:r>
      <w:r w:rsidR="00184A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государства члена РОА </w:t>
      </w:r>
      <w:r w:rsidRPr="001101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 выполняет иные функции в соответствии с</w:t>
      </w:r>
      <w:r w:rsidR="00184A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национальным </w:t>
      </w:r>
      <w:r w:rsidRPr="001101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законодательством.</w:t>
      </w:r>
    </w:p>
    <w:p w:rsidR="00AA4FA4" w:rsidRDefault="00FD3C39" w:rsidP="00A73B7C">
      <w:pPr>
        <w:pStyle w:val="Default"/>
        <w:ind w:left="708"/>
        <w:rPr>
          <w:b/>
          <w:color w:val="auto"/>
        </w:rPr>
      </w:pPr>
      <w:r w:rsidRPr="00FD3C39">
        <w:rPr>
          <w:b/>
          <w:bCs/>
        </w:rPr>
        <w:lastRenderedPageBreak/>
        <w:t xml:space="preserve">4. </w:t>
      </w:r>
      <w:r w:rsidR="00AA4FA4" w:rsidRPr="00AA4FA4">
        <w:rPr>
          <w:b/>
          <w:color w:val="auto"/>
        </w:rPr>
        <w:t>Порядок выбора организации предоставляющих услуг по проведению программы проверки квалификации</w:t>
      </w:r>
    </w:p>
    <w:p w:rsidR="002F2684" w:rsidRPr="00234AC4" w:rsidRDefault="00FD3C39" w:rsidP="00D054FE">
      <w:pPr>
        <w:pStyle w:val="Default"/>
        <w:ind w:firstLine="708"/>
        <w:jc w:val="both"/>
        <w:rPr>
          <w:color w:val="FF0000"/>
        </w:rPr>
      </w:pPr>
      <w:r w:rsidRPr="00FD3C39">
        <w:t>4.1 Настоящи</w:t>
      </w:r>
      <w:r w:rsidR="00F27A86">
        <w:t>й</w:t>
      </w:r>
      <w:r w:rsidRPr="00FD3C39">
        <w:t xml:space="preserve"> </w:t>
      </w:r>
      <w:r w:rsidR="00D25DA4" w:rsidRPr="005A73AB">
        <w:rPr>
          <w:i/>
          <w:color w:val="auto"/>
        </w:rPr>
        <w:t>Порядок</w:t>
      </w:r>
      <w:r w:rsidR="00BE55C1">
        <w:t xml:space="preserve"> </w:t>
      </w:r>
      <w:r w:rsidRPr="00FD3C39">
        <w:t xml:space="preserve">предназначен для </w:t>
      </w:r>
      <w:r w:rsidR="00F5195E">
        <w:t xml:space="preserve">повышения доверия </w:t>
      </w:r>
      <w:r w:rsidR="00F5195E" w:rsidRPr="00F5195E">
        <w:rPr>
          <w:color w:val="auto"/>
        </w:rPr>
        <w:t xml:space="preserve">выбранной </w:t>
      </w:r>
      <w:r w:rsidR="002F2684" w:rsidRPr="00F5195E">
        <w:rPr>
          <w:color w:val="auto"/>
        </w:rPr>
        <w:t>организации, предоставляющих услуг</w:t>
      </w:r>
      <w:r w:rsidR="00B05684">
        <w:rPr>
          <w:color w:val="auto"/>
        </w:rPr>
        <w:t>и</w:t>
      </w:r>
      <w:r w:rsidR="002F2684" w:rsidRPr="00F5195E">
        <w:rPr>
          <w:color w:val="auto"/>
        </w:rPr>
        <w:t xml:space="preserve"> по проведению программ проверки </w:t>
      </w:r>
      <w:r w:rsidR="00F5195E">
        <w:rPr>
          <w:color w:val="auto"/>
        </w:rPr>
        <w:t>квалификации</w:t>
      </w:r>
      <w:r w:rsidR="00407F93" w:rsidRPr="00407F93">
        <w:t xml:space="preserve"> </w:t>
      </w:r>
      <w:r w:rsidR="00407F93">
        <w:t>(</w:t>
      </w:r>
      <w:r w:rsidR="00C73693">
        <w:t>провайдеров</w:t>
      </w:r>
      <w:r w:rsidR="00407F93">
        <w:t>)</w:t>
      </w:r>
      <w:r w:rsidR="00D054FE">
        <w:rPr>
          <w:color w:val="auto"/>
        </w:rPr>
        <w:t xml:space="preserve">, </w:t>
      </w:r>
      <w:r w:rsidR="00D51EAC">
        <w:rPr>
          <w:color w:val="auto"/>
        </w:rPr>
        <w:t xml:space="preserve">для подтверждения того, что </w:t>
      </w:r>
      <w:r w:rsidR="00D51EAC" w:rsidRPr="00F5195E">
        <w:rPr>
          <w:color w:val="auto"/>
        </w:rPr>
        <w:t>выбра</w:t>
      </w:r>
      <w:r w:rsidR="00D51EAC">
        <w:rPr>
          <w:color w:val="auto"/>
        </w:rPr>
        <w:t>нная организация выполняет работу компетентно и должным образом.</w:t>
      </w:r>
    </w:p>
    <w:p w:rsidR="00BE55C1" w:rsidRPr="005A73AB" w:rsidRDefault="00704B35" w:rsidP="00407F93">
      <w:pPr>
        <w:pStyle w:val="a4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РОА</w:t>
      </w:r>
      <w:r w:rsidR="00BE55C1" w:rsidRPr="005A73AB">
        <w:rPr>
          <w:rFonts w:ascii="Times New Roman" w:hAnsi="Times New Roman" w:cs="Times New Roman"/>
          <w:i/>
          <w:sz w:val="24"/>
          <w:szCs w:val="24"/>
        </w:rPr>
        <w:t xml:space="preserve"> признает</w:t>
      </w:r>
      <w:r w:rsidR="00672DFC" w:rsidRPr="005A73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3D3F" w:rsidRPr="005A73AB">
        <w:rPr>
          <w:rFonts w:ascii="Times New Roman" w:hAnsi="Times New Roman" w:cs="Times New Roman"/>
          <w:i/>
          <w:sz w:val="24"/>
          <w:szCs w:val="24"/>
        </w:rPr>
        <w:t>результаты участий</w:t>
      </w:r>
      <w:r w:rsidR="00BE55C1" w:rsidRPr="005A73AB">
        <w:rPr>
          <w:rFonts w:ascii="Times New Roman" w:hAnsi="Times New Roman" w:cs="Times New Roman"/>
          <w:i/>
          <w:sz w:val="24"/>
          <w:szCs w:val="24"/>
        </w:rPr>
        <w:t xml:space="preserve"> аккредитованных ООС </w:t>
      </w:r>
      <w:r w:rsidR="00DA3D3F" w:rsidRPr="005A73AB">
        <w:rPr>
          <w:rFonts w:ascii="Times New Roman" w:hAnsi="Times New Roman" w:cs="Times New Roman"/>
          <w:i/>
          <w:sz w:val="24"/>
          <w:szCs w:val="24"/>
        </w:rPr>
        <w:t>в</w:t>
      </w:r>
      <w:r w:rsidR="00BE55C1" w:rsidRPr="005A73AB">
        <w:rPr>
          <w:rFonts w:ascii="Times New Roman" w:hAnsi="Times New Roman" w:cs="Times New Roman"/>
          <w:i/>
          <w:sz w:val="24"/>
          <w:szCs w:val="24"/>
        </w:rPr>
        <w:t xml:space="preserve"> программах </w:t>
      </w:r>
      <w:r w:rsidR="00B05684">
        <w:rPr>
          <w:rFonts w:ascii="Times New Roman" w:hAnsi="Times New Roman" w:cs="Times New Roman"/>
          <w:i/>
          <w:sz w:val="24"/>
          <w:szCs w:val="24"/>
        </w:rPr>
        <w:t xml:space="preserve">проверки </w:t>
      </w:r>
      <w:r w:rsidR="00BE55C1" w:rsidRPr="005A73AB">
        <w:rPr>
          <w:rFonts w:ascii="Times New Roman" w:hAnsi="Times New Roman" w:cs="Times New Roman"/>
          <w:i/>
          <w:sz w:val="24"/>
          <w:szCs w:val="24"/>
        </w:rPr>
        <w:t xml:space="preserve">квалификации, организованных </w:t>
      </w:r>
      <w:r w:rsidR="00AA4E0E" w:rsidRPr="005A73AB">
        <w:rPr>
          <w:rFonts w:ascii="Times New Roman" w:hAnsi="Times New Roman" w:cs="Times New Roman"/>
          <w:i/>
          <w:sz w:val="24"/>
          <w:szCs w:val="24"/>
        </w:rPr>
        <w:t>провайдерами</w:t>
      </w:r>
      <w:r w:rsidR="00B0568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05684" w:rsidRPr="005A73AB">
        <w:rPr>
          <w:rFonts w:ascii="Times New Roman" w:hAnsi="Times New Roman" w:cs="Times New Roman"/>
          <w:i/>
          <w:sz w:val="24"/>
          <w:szCs w:val="24"/>
        </w:rPr>
        <w:t xml:space="preserve">аккредитованными </w:t>
      </w:r>
      <w:r w:rsidR="00AA4E0E" w:rsidRPr="005A73AB">
        <w:rPr>
          <w:rFonts w:ascii="Times New Roman" w:hAnsi="Times New Roman" w:cs="Times New Roman"/>
          <w:i/>
          <w:sz w:val="24"/>
          <w:szCs w:val="24"/>
        </w:rPr>
        <w:t xml:space="preserve">национальными органами аккредитации членами РОА </w:t>
      </w:r>
      <w:r w:rsidR="00BE55C1" w:rsidRPr="005A73AB">
        <w:rPr>
          <w:rFonts w:ascii="Times New Roman" w:hAnsi="Times New Roman" w:cs="Times New Roman"/>
          <w:i/>
          <w:sz w:val="24"/>
          <w:szCs w:val="24"/>
        </w:rPr>
        <w:t>на соответствие ГОСТ ISO/IEC 17043</w:t>
      </w:r>
      <w:r w:rsidR="00B97511" w:rsidRPr="005A73AB">
        <w:rPr>
          <w:rFonts w:ascii="Times New Roman" w:hAnsi="Times New Roman" w:cs="Times New Roman"/>
          <w:i/>
          <w:sz w:val="24"/>
          <w:szCs w:val="24"/>
        </w:rPr>
        <w:t>.</w:t>
      </w:r>
    </w:p>
    <w:p w:rsidR="00E41BB7" w:rsidRPr="00197235" w:rsidRDefault="00407F93" w:rsidP="00E41BB7">
      <w:pPr>
        <w:pStyle w:val="a4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F93">
        <w:rPr>
          <w:rFonts w:ascii="Times New Roman" w:hAnsi="Times New Roman" w:cs="Times New Roman"/>
          <w:sz w:val="24"/>
          <w:szCs w:val="24"/>
        </w:rPr>
        <w:t>4.</w:t>
      </w:r>
      <w:r w:rsidR="00BF514A">
        <w:rPr>
          <w:rFonts w:ascii="Times New Roman" w:hAnsi="Times New Roman" w:cs="Times New Roman"/>
          <w:sz w:val="24"/>
          <w:szCs w:val="24"/>
        </w:rPr>
        <w:t>2</w:t>
      </w:r>
      <w:r w:rsidRPr="00407F93">
        <w:rPr>
          <w:rFonts w:ascii="Times New Roman" w:hAnsi="Times New Roman" w:cs="Times New Roman"/>
          <w:sz w:val="24"/>
          <w:szCs w:val="24"/>
        </w:rPr>
        <w:t xml:space="preserve"> </w:t>
      </w:r>
      <w:r w:rsidRPr="00197235">
        <w:rPr>
          <w:rFonts w:ascii="Times New Roman" w:hAnsi="Times New Roman" w:cs="Times New Roman"/>
          <w:i/>
          <w:sz w:val="24"/>
          <w:szCs w:val="24"/>
        </w:rPr>
        <w:t>Требован</w:t>
      </w:r>
      <w:r w:rsidR="005A73AB" w:rsidRPr="00197235">
        <w:rPr>
          <w:rFonts w:ascii="Times New Roman" w:hAnsi="Times New Roman" w:cs="Times New Roman"/>
          <w:i/>
          <w:sz w:val="24"/>
          <w:szCs w:val="24"/>
        </w:rPr>
        <w:t xml:space="preserve">ия к компетентности провайдеров по </w:t>
      </w:r>
      <w:r w:rsidRPr="00197235">
        <w:rPr>
          <w:rFonts w:ascii="Times New Roman" w:hAnsi="Times New Roman" w:cs="Times New Roman"/>
          <w:i/>
          <w:sz w:val="24"/>
          <w:szCs w:val="24"/>
        </w:rPr>
        <w:t>разработке и проведению программ проверки квалификации</w:t>
      </w:r>
      <w:r w:rsidR="00B97511" w:rsidRPr="00197235">
        <w:rPr>
          <w:rFonts w:ascii="Times New Roman" w:hAnsi="Times New Roman" w:cs="Times New Roman"/>
          <w:i/>
          <w:sz w:val="24"/>
          <w:szCs w:val="24"/>
        </w:rPr>
        <w:t xml:space="preserve"> устанавливаются в соответствии </w:t>
      </w:r>
      <w:r w:rsidRPr="00197235">
        <w:rPr>
          <w:rFonts w:ascii="Times New Roman" w:hAnsi="Times New Roman" w:cs="Times New Roman"/>
          <w:i/>
          <w:sz w:val="24"/>
          <w:szCs w:val="24"/>
        </w:rPr>
        <w:t xml:space="preserve">межгосударственным стандартом ГОСТ </w:t>
      </w:r>
      <w:r w:rsidR="000060BA" w:rsidRPr="00197235">
        <w:rPr>
          <w:rFonts w:ascii="Times New Roman" w:hAnsi="Times New Roman" w:cs="Times New Roman"/>
          <w:i/>
          <w:sz w:val="24"/>
          <w:szCs w:val="24"/>
          <w:lang w:val="en-US"/>
        </w:rPr>
        <w:t>ISO</w:t>
      </w:r>
      <w:r w:rsidR="000060BA" w:rsidRPr="00197235">
        <w:rPr>
          <w:rFonts w:ascii="Times New Roman" w:hAnsi="Times New Roman" w:cs="Times New Roman"/>
          <w:i/>
          <w:sz w:val="24"/>
          <w:szCs w:val="24"/>
        </w:rPr>
        <w:t>/</w:t>
      </w:r>
      <w:r w:rsidR="000060BA" w:rsidRPr="00197235">
        <w:rPr>
          <w:rFonts w:ascii="Times New Roman" w:hAnsi="Times New Roman" w:cs="Times New Roman"/>
          <w:i/>
          <w:sz w:val="24"/>
          <w:szCs w:val="24"/>
          <w:lang w:val="en-US"/>
        </w:rPr>
        <w:t>IEC</w:t>
      </w:r>
      <w:r w:rsidRPr="00197235">
        <w:rPr>
          <w:rFonts w:ascii="Times New Roman" w:hAnsi="Times New Roman" w:cs="Times New Roman"/>
          <w:i/>
          <w:sz w:val="24"/>
          <w:szCs w:val="24"/>
        </w:rPr>
        <w:t xml:space="preserve"> 17043</w:t>
      </w:r>
      <w:r w:rsidR="000060BA" w:rsidRPr="00197235">
        <w:rPr>
          <w:rFonts w:ascii="Times New Roman" w:hAnsi="Times New Roman" w:cs="Times New Roman"/>
          <w:i/>
          <w:sz w:val="24"/>
          <w:szCs w:val="24"/>
        </w:rPr>
        <w:t>-2013</w:t>
      </w:r>
      <w:r w:rsidR="00B97511" w:rsidRPr="00197235">
        <w:rPr>
          <w:rFonts w:ascii="Times New Roman" w:hAnsi="Times New Roman" w:cs="Times New Roman"/>
          <w:i/>
          <w:sz w:val="24"/>
          <w:szCs w:val="24"/>
        </w:rPr>
        <w:t>.</w:t>
      </w:r>
    </w:p>
    <w:p w:rsidR="00E41BB7" w:rsidRDefault="00E41BB7" w:rsidP="00E41BB7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239">
        <w:rPr>
          <w:rFonts w:ascii="Times New Roman" w:hAnsi="Times New Roman" w:cs="Times New Roman"/>
          <w:sz w:val="24"/>
          <w:szCs w:val="24"/>
        </w:rPr>
        <w:t>Провайдеры разрабатывают ежегодно программы проверки квалификации и представляют их перечни в уполномоченный орган своего государства.</w:t>
      </w:r>
    </w:p>
    <w:p w:rsidR="004D7239" w:rsidRPr="004D7239" w:rsidRDefault="004D7239" w:rsidP="00E41BB7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239">
        <w:rPr>
          <w:rFonts w:ascii="Times New Roman" w:hAnsi="Times New Roman" w:cs="Times New Roman"/>
          <w:sz w:val="24"/>
          <w:szCs w:val="24"/>
        </w:rPr>
        <w:t xml:space="preserve">При разработке программ проверки квалификации в них предусматривается проведение </w:t>
      </w:r>
      <w:r w:rsidR="00AA4E0E">
        <w:rPr>
          <w:rFonts w:ascii="Times New Roman" w:hAnsi="Times New Roman" w:cs="Times New Roman"/>
          <w:sz w:val="24"/>
          <w:szCs w:val="24"/>
        </w:rPr>
        <w:t xml:space="preserve">испытаний </w:t>
      </w:r>
      <w:r w:rsidR="00184AD8">
        <w:rPr>
          <w:rFonts w:ascii="Times New Roman" w:hAnsi="Times New Roman" w:cs="Times New Roman"/>
          <w:sz w:val="24"/>
          <w:szCs w:val="24"/>
        </w:rPr>
        <w:t>(</w:t>
      </w:r>
      <w:r w:rsidRPr="004D7239">
        <w:rPr>
          <w:rFonts w:ascii="Times New Roman" w:hAnsi="Times New Roman" w:cs="Times New Roman"/>
          <w:sz w:val="24"/>
          <w:szCs w:val="24"/>
        </w:rPr>
        <w:t>измерений</w:t>
      </w:r>
      <w:r w:rsidR="00184AD8">
        <w:rPr>
          <w:rFonts w:ascii="Times New Roman" w:hAnsi="Times New Roman" w:cs="Times New Roman"/>
          <w:sz w:val="24"/>
          <w:szCs w:val="24"/>
        </w:rPr>
        <w:t>)</w:t>
      </w:r>
      <w:r w:rsidRPr="004D7239">
        <w:rPr>
          <w:rFonts w:ascii="Times New Roman" w:hAnsi="Times New Roman" w:cs="Times New Roman"/>
          <w:sz w:val="24"/>
          <w:szCs w:val="24"/>
        </w:rPr>
        <w:t xml:space="preserve"> по показателям, установленным техническими регламентами</w:t>
      </w:r>
      <w:r w:rsidR="00E41BB7">
        <w:rPr>
          <w:rFonts w:ascii="Times New Roman" w:hAnsi="Times New Roman" w:cs="Times New Roman"/>
          <w:sz w:val="24"/>
          <w:szCs w:val="24"/>
        </w:rPr>
        <w:t xml:space="preserve"> и нормативными документами на методы испытании.</w:t>
      </w:r>
    </w:p>
    <w:p w:rsidR="004D7239" w:rsidRPr="004D7239" w:rsidRDefault="00A9755E" w:rsidP="004D723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F514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239" w:rsidRPr="004D7239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E41BB7">
        <w:rPr>
          <w:rFonts w:ascii="Times New Roman" w:hAnsi="Times New Roman" w:cs="Times New Roman"/>
          <w:sz w:val="24"/>
          <w:szCs w:val="24"/>
        </w:rPr>
        <w:t xml:space="preserve"> 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на основании полученных от провайдеров </w:t>
      </w:r>
      <w:r w:rsidR="0034516B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34516B" w:rsidRPr="004D7239">
        <w:rPr>
          <w:rFonts w:ascii="Times New Roman" w:hAnsi="Times New Roman" w:cs="Times New Roman"/>
          <w:sz w:val="24"/>
          <w:szCs w:val="24"/>
        </w:rPr>
        <w:t>формирует</w:t>
      </w:r>
      <w:r w:rsidR="00176960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34516B">
        <w:rPr>
          <w:rFonts w:ascii="Times New Roman" w:hAnsi="Times New Roman" w:cs="Times New Roman"/>
          <w:sz w:val="24"/>
          <w:szCs w:val="24"/>
        </w:rPr>
        <w:t>сводный</w:t>
      </w:r>
      <w:r w:rsidR="0034516B">
        <w:rPr>
          <w:rFonts w:ascii="Times New Roman" w:hAnsi="Times New Roman" w:cs="Times New Roman"/>
          <w:sz w:val="24"/>
          <w:szCs w:val="24"/>
        </w:rPr>
        <w:t xml:space="preserve"> </w:t>
      </w:r>
      <w:r w:rsidR="00176960">
        <w:rPr>
          <w:rFonts w:ascii="Times New Roman" w:hAnsi="Times New Roman" w:cs="Times New Roman"/>
          <w:sz w:val="24"/>
          <w:szCs w:val="24"/>
        </w:rPr>
        <w:t xml:space="preserve">реестр/регистр </w:t>
      </w:r>
      <w:r w:rsidR="004D7239" w:rsidRPr="004D7239">
        <w:rPr>
          <w:rFonts w:ascii="Times New Roman" w:hAnsi="Times New Roman" w:cs="Times New Roman"/>
          <w:sz w:val="24"/>
          <w:szCs w:val="24"/>
        </w:rPr>
        <w:t>программ проверки квалификации с указанием следующей информации</w:t>
      </w:r>
      <w:r w:rsidR="004D7239">
        <w:rPr>
          <w:rFonts w:ascii="Times New Roman" w:hAnsi="Times New Roman" w:cs="Times New Roman"/>
          <w:sz w:val="24"/>
          <w:szCs w:val="24"/>
        </w:rPr>
        <w:t xml:space="preserve"> </w:t>
      </w:r>
      <w:r w:rsidR="00176960">
        <w:rPr>
          <w:rFonts w:ascii="Times New Roman" w:hAnsi="Times New Roman" w:cs="Times New Roman"/>
          <w:sz w:val="24"/>
          <w:szCs w:val="24"/>
        </w:rPr>
        <w:t>(</w:t>
      </w:r>
      <w:r w:rsidR="004D7239" w:rsidRPr="00A9755E">
        <w:rPr>
          <w:rFonts w:ascii="Times New Roman" w:hAnsi="Times New Roman" w:cs="Times New Roman"/>
          <w:sz w:val="24"/>
          <w:szCs w:val="24"/>
        </w:rPr>
        <w:t>Приложение</w:t>
      </w:r>
      <w:r w:rsidR="00176960">
        <w:rPr>
          <w:rFonts w:ascii="Times New Roman" w:hAnsi="Times New Roman" w:cs="Times New Roman"/>
          <w:sz w:val="24"/>
          <w:szCs w:val="24"/>
        </w:rPr>
        <w:t>)</w:t>
      </w:r>
      <w:r w:rsidR="004D7239" w:rsidRPr="00A9755E">
        <w:rPr>
          <w:rFonts w:ascii="Times New Roman" w:hAnsi="Times New Roman" w:cs="Times New Roman"/>
          <w:sz w:val="24"/>
          <w:szCs w:val="24"/>
        </w:rPr>
        <w:t>:</w:t>
      </w:r>
    </w:p>
    <w:p w:rsidR="00E775B0" w:rsidRDefault="0034516B" w:rsidP="004D723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4516B">
        <w:rPr>
          <w:rFonts w:ascii="Times New Roman" w:hAnsi="Times New Roman" w:cs="Times New Roman"/>
          <w:sz w:val="24"/>
          <w:szCs w:val="24"/>
        </w:rPr>
        <w:t xml:space="preserve"> </w:t>
      </w:r>
      <w:r w:rsidR="00F25113">
        <w:rPr>
          <w:rFonts w:ascii="Times New Roman" w:hAnsi="Times New Roman" w:cs="Times New Roman"/>
          <w:sz w:val="24"/>
          <w:szCs w:val="24"/>
        </w:rPr>
        <w:t>Н</w:t>
      </w:r>
      <w:r w:rsidRPr="004D7239">
        <w:rPr>
          <w:rFonts w:ascii="Times New Roman" w:hAnsi="Times New Roman" w:cs="Times New Roman"/>
          <w:sz w:val="24"/>
          <w:szCs w:val="24"/>
        </w:rPr>
        <w:t xml:space="preserve">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4D7239">
        <w:rPr>
          <w:rFonts w:ascii="Times New Roman" w:hAnsi="Times New Roman" w:cs="Times New Roman"/>
          <w:sz w:val="24"/>
          <w:szCs w:val="24"/>
        </w:rPr>
        <w:t>провайдера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D7239" w:rsidRPr="004D7239" w:rsidRDefault="0034516B" w:rsidP="004D723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4516B">
        <w:rPr>
          <w:rFonts w:ascii="Times New Roman" w:hAnsi="Times New Roman" w:cs="Times New Roman"/>
          <w:sz w:val="18"/>
          <w:szCs w:val="18"/>
        </w:rPr>
        <w:t xml:space="preserve"> </w:t>
      </w:r>
      <w:r w:rsidRPr="0034516B">
        <w:rPr>
          <w:rFonts w:ascii="Times New Roman" w:hAnsi="Times New Roman" w:cs="Times New Roman"/>
          <w:sz w:val="24"/>
          <w:szCs w:val="24"/>
        </w:rPr>
        <w:t>Месторасположение, юридический адрес, фактический адрес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7239" w:rsidRPr="004D7239" w:rsidRDefault="0034516B" w:rsidP="004D723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4516B">
        <w:rPr>
          <w:rFonts w:ascii="Times New Roman" w:hAnsi="Times New Roman" w:cs="Times New Roman"/>
          <w:sz w:val="18"/>
          <w:szCs w:val="18"/>
        </w:rPr>
        <w:t xml:space="preserve"> </w:t>
      </w:r>
      <w:r w:rsidRPr="0034516B">
        <w:rPr>
          <w:rFonts w:ascii="Times New Roman" w:hAnsi="Times New Roman" w:cs="Times New Roman"/>
          <w:sz w:val="24"/>
          <w:szCs w:val="24"/>
        </w:rPr>
        <w:t>Номер аттестата аккредитации</w:t>
      </w:r>
      <w:r w:rsidR="004D7239" w:rsidRPr="004D7239">
        <w:rPr>
          <w:rFonts w:ascii="Times New Roman" w:hAnsi="Times New Roman" w:cs="Times New Roman"/>
          <w:sz w:val="24"/>
          <w:szCs w:val="24"/>
        </w:rPr>
        <w:t>;</w:t>
      </w:r>
    </w:p>
    <w:p w:rsidR="00E775B0" w:rsidRDefault="0034516B" w:rsidP="004D723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D008AB" w:rsidRPr="00D008AB">
        <w:rPr>
          <w:rFonts w:ascii="Times New Roman" w:hAnsi="Times New Roman" w:cs="Times New Roman"/>
          <w:sz w:val="18"/>
          <w:szCs w:val="18"/>
        </w:rPr>
        <w:t xml:space="preserve"> </w:t>
      </w:r>
      <w:r w:rsidR="00D008AB" w:rsidRPr="00D008AB">
        <w:rPr>
          <w:rFonts w:ascii="Times New Roman" w:hAnsi="Times New Roman" w:cs="Times New Roman"/>
          <w:sz w:val="24"/>
          <w:szCs w:val="24"/>
        </w:rPr>
        <w:t>Объект программы проверки квалификации</w:t>
      </w:r>
      <w:r w:rsidR="00D008A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7239" w:rsidRPr="004D7239" w:rsidRDefault="0034516B" w:rsidP="004D723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D008AB">
        <w:rPr>
          <w:rFonts w:ascii="Times New Roman" w:hAnsi="Times New Roman" w:cs="Times New Roman"/>
          <w:sz w:val="24"/>
          <w:szCs w:val="24"/>
        </w:rPr>
        <w:t xml:space="preserve"> </w:t>
      </w:r>
      <w:r w:rsidR="00D008AB" w:rsidRPr="00D008AB">
        <w:rPr>
          <w:rFonts w:ascii="Times New Roman" w:hAnsi="Times New Roman" w:cs="Times New Roman"/>
          <w:sz w:val="24"/>
          <w:szCs w:val="24"/>
        </w:rPr>
        <w:t>Наименование и номер технического регламента</w:t>
      </w:r>
      <w:r w:rsidR="00D008AB" w:rsidRPr="00D008AB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D008AB" w:rsidRPr="004D5250" w:rsidRDefault="0034516B" w:rsidP="00D008AB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D008AB">
        <w:rPr>
          <w:rFonts w:ascii="Times New Roman" w:hAnsi="Times New Roman" w:cs="Times New Roman"/>
          <w:sz w:val="24"/>
          <w:szCs w:val="24"/>
        </w:rPr>
        <w:t>)</w:t>
      </w:r>
      <w:r w:rsidR="00D008AB" w:rsidRPr="00D008AB">
        <w:rPr>
          <w:rFonts w:ascii="Times New Roman" w:hAnsi="Times New Roman" w:cs="Times New Roman"/>
          <w:sz w:val="24"/>
          <w:szCs w:val="24"/>
        </w:rPr>
        <w:t xml:space="preserve"> Наименование продукции</w:t>
      </w:r>
      <w:r w:rsidR="00F25113">
        <w:rPr>
          <w:rFonts w:ascii="Times New Roman" w:hAnsi="Times New Roman" w:cs="Times New Roman"/>
          <w:sz w:val="24"/>
          <w:szCs w:val="24"/>
        </w:rPr>
        <w:t xml:space="preserve"> </w:t>
      </w:r>
      <w:r w:rsidR="00D008AB" w:rsidRPr="00D008AB">
        <w:rPr>
          <w:rFonts w:ascii="Times New Roman" w:hAnsi="Times New Roman" w:cs="Times New Roman"/>
          <w:sz w:val="24"/>
          <w:szCs w:val="24"/>
        </w:rPr>
        <w:t>(объекта),</w:t>
      </w:r>
      <w:r w:rsidR="00F25113">
        <w:rPr>
          <w:rFonts w:ascii="Times New Roman" w:hAnsi="Times New Roman" w:cs="Times New Roman"/>
          <w:sz w:val="24"/>
          <w:szCs w:val="24"/>
        </w:rPr>
        <w:t xml:space="preserve"> </w:t>
      </w:r>
      <w:r w:rsidR="00D008AB" w:rsidRPr="00D008AB">
        <w:rPr>
          <w:rFonts w:ascii="Times New Roman" w:hAnsi="Times New Roman" w:cs="Times New Roman"/>
          <w:sz w:val="24"/>
          <w:szCs w:val="24"/>
        </w:rPr>
        <w:t>наименование</w:t>
      </w:r>
      <w:r w:rsidR="00F25113" w:rsidRPr="00F25113">
        <w:rPr>
          <w:rFonts w:ascii="Times New Roman" w:hAnsi="Times New Roman" w:cs="Times New Roman"/>
          <w:sz w:val="24"/>
          <w:szCs w:val="24"/>
        </w:rPr>
        <w:t xml:space="preserve"> образца</w:t>
      </w:r>
      <w:r w:rsidR="00D008AB">
        <w:rPr>
          <w:rFonts w:ascii="Times New Roman" w:hAnsi="Times New Roman" w:cs="Times New Roman"/>
          <w:sz w:val="24"/>
          <w:szCs w:val="24"/>
        </w:rPr>
        <w:t>;</w:t>
      </w:r>
    </w:p>
    <w:p w:rsidR="008C6B77" w:rsidRPr="00471149" w:rsidRDefault="003717C5" w:rsidP="008C6B77">
      <w:pPr>
        <w:pStyle w:val="a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ж</w:t>
      </w:r>
      <w:r w:rsidR="008C6B77" w:rsidRPr="003717C5">
        <w:rPr>
          <w:rFonts w:ascii="Times New Roman" w:hAnsi="Times New Roman" w:cs="Times New Roman"/>
        </w:rPr>
        <w:t>)</w:t>
      </w:r>
      <w:r w:rsidR="00F25113" w:rsidRPr="003717C5">
        <w:rPr>
          <w:rFonts w:ascii="Times New Roman" w:hAnsi="Times New Roman" w:cs="Times New Roman"/>
        </w:rPr>
        <w:t>Наименование</w:t>
      </w:r>
      <w:proofErr w:type="gramEnd"/>
      <w:r w:rsidR="00F25113" w:rsidRPr="003717C5">
        <w:rPr>
          <w:rFonts w:ascii="Times New Roman" w:hAnsi="Times New Roman" w:cs="Times New Roman"/>
        </w:rPr>
        <w:t xml:space="preserve"> определяемой характеристики</w:t>
      </w:r>
      <w:r w:rsidR="00184AD8">
        <w:rPr>
          <w:rFonts w:ascii="Times New Roman" w:hAnsi="Times New Roman" w:cs="Times New Roman"/>
        </w:rPr>
        <w:t>;</w:t>
      </w:r>
    </w:p>
    <w:p w:rsidR="008C6B77" w:rsidRPr="003717C5" w:rsidRDefault="003717C5" w:rsidP="008C6B7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3717C5">
        <w:rPr>
          <w:rFonts w:ascii="Times New Roman" w:hAnsi="Times New Roman" w:cs="Times New Roman"/>
          <w:sz w:val="24"/>
          <w:szCs w:val="24"/>
        </w:rPr>
        <w:t>)</w:t>
      </w:r>
      <w:r w:rsidR="00471149">
        <w:rPr>
          <w:rFonts w:ascii="Times New Roman" w:hAnsi="Times New Roman" w:cs="Times New Roman"/>
          <w:sz w:val="24"/>
          <w:szCs w:val="24"/>
        </w:rPr>
        <w:t xml:space="preserve"> </w:t>
      </w:r>
      <w:r w:rsidR="008C6B77" w:rsidRPr="003717C5">
        <w:rPr>
          <w:rFonts w:ascii="Times New Roman" w:hAnsi="Times New Roman" w:cs="Times New Roman"/>
          <w:sz w:val="24"/>
          <w:szCs w:val="24"/>
        </w:rPr>
        <w:t>Сроки проведения работ;</w:t>
      </w:r>
    </w:p>
    <w:p w:rsidR="008C6B77" w:rsidRPr="00471149" w:rsidRDefault="003717C5" w:rsidP="008C6B77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149">
        <w:rPr>
          <w:rFonts w:ascii="Times New Roman" w:hAnsi="Times New Roman" w:cs="Times New Roman"/>
          <w:sz w:val="24"/>
          <w:szCs w:val="24"/>
        </w:rPr>
        <w:t>и</w:t>
      </w:r>
      <w:r w:rsidR="008C6B77" w:rsidRPr="00471149">
        <w:rPr>
          <w:rFonts w:ascii="Times New Roman" w:hAnsi="Times New Roman" w:cs="Times New Roman"/>
          <w:sz w:val="24"/>
          <w:szCs w:val="24"/>
        </w:rPr>
        <w:t>) Виды деятельности, осуществляемые на условиях субподряда;</w:t>
      </w:r>
    </w:p>
    <w:p w:rsidR="004D7239" w:rsidRDefault="003717C5" w:rsidP="004D7239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149">
        <w:rPr>
          <w:rFonts w:ascii="Times New Roman" w:hAnsi="Times New Roman" w:cs="Times New Roman"/>
          <w:sz w:val="24"/>
          <w:szCs w:val="24"/>
        </w:rPr>
        <w:t>л</w:t>
      </w:r>
      <w:r w:rsidR="00471149">
        <w:rPr>
          <w:rFonts w:ascii="Times New Roman" w:hAnsi="Times New Roman" w:cs="Times New Roman"/>
          <w:sz w:val="24"/>
          <w:szCs w:val="24"/>
        </w:rPr>
        <w:t>)</w:t>
      </w:r>
      <w:r w:rsidR="008C6B77" w:rsidRPr="00471149">
        <w:rPr>
          <w:rFonts w:ascii="Times New Roman" w:hAnsi="Times New Roman" w:cs="Times New Roman"/>
          <w:sz w:val="18"/>
          <w:szCs w:val="18"/>
        </w:rPr>
        <w:t xml:space="preserve"> </w:t>
      </w:r>
      <w:r w:rsidR="008C6B77" w:rsidRPr="00471149">
        <w:rPr>
          <w:rFonts w:ascii="Times New Roman" w:hAnsi="Times New Roman" w:cs="Times New Roman"/>
          <w:sz w:val="24"/>
          <w:szCs w:val="24"/>
        </w:rPr>
        <w:t>Обозначение нормативных документов на методы испытаний для определения характеристик (показателей</w:t>
      </w:r>
      <w:r w:rsidRPr="00471149">
        <w:rPr>
          <w:rFonts w:ascii="Times New Roman" w:hAnsi="Times New Roman" w:cs="Times New Roman"/>
          <w:sz w:val="24"/>
          <w:szCs w:val="24"/>
        </w:rPr>
        <w:t>)</w:t>
      </w:r>
    </w:p>
    <w:p w:rsidR="00E41BB7" w:rsidRPr="00E41BB7" w:rsidRDefault="00A9755E" w:rsidP="00F1667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5AD5">
        <w:rPr>
          <w:rFonts w:ascii="Times New Roman" w:hAnsi="Times New Roman" w:cs="Times New Roman"/>
          <w:sz w:val="24"/>
          <w:szCs w:val="24"/>
        </w:rPr>
        <w:t>4</w:t>
      </w:r>
      <w:r w:rsidR="00E41BB7" w:rsidRPr="00E41BB7">
        <w:rPr>
          <w:rFonts w:ascii="Times New Roman" w:hAnsi="Times New Roman" w:cs="Times New Roman"/>
          <w:sz w:val="24"/>
          <w:szCs w:val="24"/>
        </w:rPr>
        <w:t>. </w:t>
      </w:r>
      <w:r w:rsidR="00F16670">
        <w:rPr>
          <w:rFonts w:ascii="Times New Roman" w:hAnsi="Times New Roman" w:cs="Times New Roman"/>
          <w:sz w:val="24"/>
          <w:szCs w:val="24"/>
        </w:rPr>
        <w:t>Л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аборатории выбирают </w:t>
      </w:r>
      <w:r w:rsidR="00811A97">
        <w:rPr>
          <w:rFonts w:ascii="Times New Roman" w:hAnsi="Times New Roman" w:cs="Times New Roman"/>
          <w:sz w:val="24"/>
          <w:szCs w:val="24"/>
        </w:rPr>
        <w:t>провайдеров</w:t>
      </w:r>
      <w:r w:rsidR="00F16670">
        <w:rPr>
          <w:rFonts w:ascii="Times New Roman" w:hAnsi="Times New Roman" w:cs="Times New Roman"/>
          <w:sz w:val="24"/>
          <w:szCs w:val="24"/>
        </w:rPr>
        <w:t xml:space="preserve">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из </w:t>
      </w:r>
      <w:r w:rsidR="00471149">
        <w:rPr>
          <w:rFonts w:ascii="Times New Roman" w:hAnsi="Times New Roman" w:cs="Times New Roman"/>
          <w:sz w:val="24"/>
          <w:szCs w:val="24"/>
        </w:rPr>
        <w:t xml:space="preserve">реестра/регистра </w:t>
      </w:r>
      <w:r w:rsidR="00E41BB7" w:rsidRPr="00E41BB7">
        <w:rPr>
          <w:rFonts w:ascii="Times New Roman" w:hAnsi="Times New Roman" w:cs="Times New Roman"/>
          <w:sz w:val="24"/>
          <w:szCs w:val="24"/>
        </w:rPr>
        <w:t>проверки квалификации в соответствии с</w:t>
      </w:r>
      <w:r w:rsidR="00C73693">
        <w:rPr>
          <w:rFonts w:ascii="Times New Roman" w:hAnsi="Times New Roman" w:cs="Times New Roman"/>
          <w:sz w:val="24"/>
          <w:szCs w:val="24"/>
        </w:rPr>
        <w:t>о своей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областью аккредитации.</w:t>
      </w:r>
    </w:p>
    <w:p w:rsidR="00E41BB7" w:rsidRPr="00E41BB7" w:rsidRDefault="00A9755E" w:rsidP="00F1667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1A1">
        <w:rPr>
          <w:rFonts w:ascii="Times New Roman" w:hAnsi="Times New Roman" w:cs="Times New Roman"/>
          <w:sz w:val="24"/>
          <w:szCs w:val="24"/>
        </w:rPr>
        <w:t>4.</w:t>
      </w:r>
      <w:r w:rsidR="002F5AD5" w:rsidRPr="001101A1">
        <w:rPr>
          <w:rFonts w:ascii="Times New Roman" w:hAnsi="Times New Roman" w:cs="Times New Roman"/>
          <w:sz w:val="24"/>
          <w:szCs w:val="24"/>
        </w:rPr>
        <w:t>5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. Провайдеры </w:t>
      </w:r>
      <w:r w:rsidR="00E41BB7">
        <w:rPr>
          <w:rFonts w:ascii="Times New Roman" w:hAnsi="Times New Roman" w:cs="Times New Roman"/>
          <w:sz w:val="24"/>
          <w:szCs w:val="24"/>
        </w:rPr>
        <w:t>должны проводи</w:t>
      </w:r>
      <w:r w:rsidR="00E41BB7" w:rsidRPr="00E41BB7">
        <w:rPr>
          <w:rFonts w:ascii="Times New Roman" w:hAnsi="Times New Roman" w:cs="Times New Roman"/>
          <w:sz w:val="24"/>
          <w:szCs w:val="24"/>
        </w:rPr>
        <w:t>т</w:t>
      </w:r>
      <w:r w:rsidR="00E41BB7">
        <w:rPr>
          <w:rFonts w:ascii="Times New Roman" w:hAnsi="Times New Roman" w:cs="Times New Roman"/>
          <w:sz w:val="24"/>
          <w:szCs w:val="24"/>
        </w:rPr>
        <w:t>ь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программы проверки квал</w:t>
      </w:r>
      <w:r w:rsidR="00471149">
        <w:rPr>
          <w:rFonts w:ascii="Times New Roman" w:hAnsi="Times New Roman" w:cs="Times New Roman"/>
          <w:sz w:val="24"/>
          <w:szCs w:val="24"/>
        </w:rPr>
        <w:t>ификации в установленные сроки по нормативн</w:t>
      </w:r>
      <w:r w:rsidR="00B971DA">
        <w:rPr>
          <w:rFonts w:ascii="Times New Roman" w:hAnsi="Times New Roman" w:cs="Times New Roman"/>
          <w:sz w:val="24"/>
          <w:szCs w:val="24"/>
        </w:rPr>
        <w:t>ы</w:t>
      </w:r>
      <w:r w:rsidR="00471149">
        <w:rPr>
          <w:rFonts w:ascii="Times New Roman" w:hAnsi="Times New Roman" w:cs="Times New Roman"/>
          <w:sz w:val="24"/>
          <w:szCs w:val="24"/>
        </w:rPr>
        <w:t>м документам</w:t>
      </w:r>
      <w:r w:rsidR="00D33E27">
        <w:rPr>
          <w:rFonts w:ascii="Times New Roman" w:hAnsi="Times New Roman" w:cs="Times New Roman"/>
          <w:sz w:val="24"/>
          <w:szCs w:val="24"/>
        </w:rPr>
        <w:t>.</w:t>
      </w:r>
    </w:p>
    <w:p w:rsidR="00E41BB7" w:rsidRDefault="00A9755E" w:rsidP="00F1667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5AD5">
        <w:rPr>
          <w:rFonts w:ascii="Times New Roman" w:hAnsi="Times New Roman" w:cs="Times New Roman"/>
          <w:sz w:val="24"/>
          <w:szCs w:val="24"/>
        </w:rPr>
        <w:t>6</w:t>
      </w:r>
      <w:r w:rsidR="00E41BB7" w:rsidRPr="00E41BB7">
        <w:rPr>
          <w:rFonts w:ascii="Times New Roman" w:hAnsi="Times New Roman" w:cs="Times New Roman"/>
          <w:sz w:val="24"/>
          <w:szCs w:val="24"/>
        </w:rPr>
        <w:t>. Программы проверки квалификации проводятся провайдерами на договорной основе.</w:t>
      </w:r>
    </w:p>
    <w:p w:rsidR="00F16670" w:rsidRPr="00E41BB7" w:rsidRDefault="00F16670" w:rsidP="00F1667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2684" w:rsidRDefault="00D054FE" w:rsidP="00A73B7C">
      <w:pPr>
        <w:pStyle w:val="Default"/>
        <w:ind w:firstLine="708"/>
        <w:jc w:val="both"/>
        <w:rPr>
          <w:b/>
          <w:color w:val="auto"/>
        </w:rPr>
      </w:pPr>
      <w:r w:rsidRPr="00D054FE">
        <w:rPr>
          <w:b/>
          <w:color w:val="auto"/>
        </w:rPr>
        <w:t>5. Критерии</w:t>
      </w:r>
      <w:r w:rsidR="001E6E3F">
        <w:rPr>
          <w:b/>
          <w:color w:val="auto"/>
        </w:rPr>
        <w:t xml:space="preserve"> </w:t>
      </w:r>
      <w:r w:rsidR="001E6E3F" w:rsidRPr="001E6E3F">
        <w:rPr>
          <w:b/>
        </w:rPr>
        <w:t>компетентности</w:t>
      </w:r>
    </w:p>
    <w:p w:rsidR="00D054FE" w:rsidRDefault="00FB7058" w:rsidP="00FB7058">
      <w:pPr>
        <w:pStyle w:val="Default"/>
        <w:ind w:firstLine="708"/>
        <w:jc w:val="both"/>
      </w:pPr>
      <w:r>
        <w:t>5.1</w:t>
      </w:r>
      <w:r w:rsidR="008C6A33">
        <w:rPr>
          <w:i/>
        </w:rPr>
        <w:t xml:space="preserve"> </w:t>
      </w:r>
      <w:r w:rsidR="008C6A33" w:rsidRPr="008C6A33">
        <w:rPr>
          <w:i/>
        </w:rPr>
        <w:t>Провайдер проверки квалификации</w:t>
      </w:r>
      <w:r w:rsidR="008C6A33" w:rsidRPr="003A2378">
        <w:rPr>
          <w:i/>
          <w:color w:val="auto"/>
        </w:rPr>
        <w:t xml:space="preserve"> должен</w:t>
      </w:r>
      <w:r w:rsidR="008C6A33">
        <w:rPr>
          <w:color w:val="auto"/>
        </w:rPr>
        <w:t xml:space="preserve"> </w:t>
      </w:r>
      <w:r w:rsidR="008C6A33" w:rsidRPr="008C6A33">
        <w:rPr>
          <w:i/>
          <w:color w:val="auto"/>
        </w:rPr>
        <w:t xml:space="preserve">вести учет организаций-участников проверок </w:t>
      </w:r>
      <w:proofErr w:type="gramStart"/>
      <w:r w:rsidR="008C6A33" w:rsidRPr="008C6A33">
        <w:rPr>
          <w:i/>
          <w:color w:val="auto"/>
        </w:rPr>
        <w:t>квалификации</w:t>
      </w:r>
      <w:r w:rsidR="00AA4E0E">
        <w:rPr>
          <w:i/>
          <w:color w:val="auto"/>
        </w:rPr>
        <w:t xml:space="preserve">, </w:t>
      </w:r>
      <w:r w:rsidR="008C6A33" w:rsidRPr="008C6A33">
        <w:rPr>
          <w:i/>
          <w:color w:val="auto"/>
        </w:rPr>
        <w:t xml:space="preserve"> согласно</w:t>
      </w:r>
      <w:proofErr w:type="gramEnd"/>
      <w:r w:rsidR="000F451C">
        <w:rPr>
          <w:i/>
          <w:color w:val="auto"/>
        </w:rPr>
        <w:t xml:space="preserve"> </w:t>
      </w:r>
      <w:r w:rsidR="008C6A33" w:rsidRPr="008C6A33">
        <w:rPr>
          <w:i/>
          <w:color w:val="auto"/>
        </w:rPr>
        <w:t xml:space="preserve"> </w:t>
      </w:r>
      <w:r w:rsidR="00A9755E" w:rsidRPr="008C6A33">
        <w:rPr>
          <w:i/>
          <w:color w:val="auto"/>
        </w:rPr>
        <w:t>Приложени</w:t>
      </w:r>
      <w:r w:rsidR="00D33E27">
        <w:rPr>
          <w:i/>
          <w:color w:val="auto"/>
        </w:rPr>
        <w:t>я</w:t>
      </w:r>
      <w:r w:rsidR="001E6E3F" w:rsidRPr="008C6A33">
        <w:rPr>
          <w:i/>
          <w:color w:val="auto"/>
        </w:rPr>
        <w:t>.</w:t>
      </w:r>
    </w:p>
    <w:p w:rsidR="00407F93" w:rsidRDefault="00FB7058" w:rsidP="002F2684">
      <w:pPr>
        <w:pStyle w:val="Default"/>
        <w:ind w:firstLine="708"/>
        <w:jc w:val="both"/>
      </w:pPr>
      <w:r>
        <w:t xml:space="preserve">5.2 Порядок выбора </w:t>
      </w:r>
      <w:r w:rsidR="002C52E7">
        <w:t>провайдеров</w:t>
      </w:r>
      <w:r w:rsidR="00D33E27">
        <w:t>,</w:t>
      </w:r>
      <w:r w:rsidR="00800208">
        <w:t xml:space="preserve"> </w:t>
      </w:r>
      <w:r w:rsidR="005C64B5">
        <w:rPr>
          <w:color w:val="auto"/>
        </w:rPr>
        <w:t>предоставляющи</w:t>
      </w:r>
      <w:r w:rsidR="00D33E27">
        <w:rPr>
          <w:color w:val="auto"/>
        </w:rPr>
        <w:t>х</w:t>
      </w:r>
      <w:r w:rsidRPr="00EF1891">
        <w:rPr>
          <w:color w:val="auto"/>
        </w:rPr>
        <w:t xml:space="preserve"> услуг</w:t>
      </w:r>
      <w:r>
        <w:rPr>
          <w:color w:val="auto"/>
        </w:rPr>
        <w:t>и</w:t>
      </w:r>
      <w:r w:rsidRPr="00EF1891">
        <w:rPr>
          <w:color w:val="auto"/>
        </w:rPr>
        <w:t xml:space="preserve"> </w:t>
      </w:r>
      <w:r w:rsidRPr="00EC4846">
        <w:t xml:space="preserve">по проведению программы проверки </w:t>
      </w:r>
      <w:r w:rsidR="000F451C">
        <w:rPr>
          <w:color w:val="auto"/>
        </w:rPr>
        <w:t>квалификации</w:t>
      </w:r>
      <w:r>
        <w:t xml:space="preserve"> осуществляется по следующим критериям:</w:t>
      </w:r>
    </w:p>
    <w:p w:rsidR="00FB7058" w:rsidRDefault="00E5511A" w:rsidP="002F2684">
      <w:pPr>
        <w:pStyle w:val="Default"/>
        <w:ind w:firstLine="708"/>
        <w:jc w:val="both"/>
      </w:pPr>
      <w:r>
        <w:t>а</w:t>
      </w:r>
      <w:r w:rsidR="00FB7058">
        <w:t xml:space="preserve">) </w:t>
      </w:r>
      <w:r w:rsidR="005C64B5">
        <w:t xml:space="preserve">наличие </w:t>
      </w:r>
      <w:r w:rsidR="00D33E27">
        <w:t xml:space="preserve">статуса </w:t>
      </w:r>
      <w:r w:rsidR="005C64B5">
        <w:t>юридического лица</w:t>
      </w:r>
      <w:r w:rsidR="00D33E27">
        <w:t xml:space="preserve"> или структурного подразделения юридического лица;</w:t>
      </w:r>
    </w:p>
    <w:p w:rsidR="00FB7058" w:rsidRDefault="00E5511A" w:rsidP="005C64B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E27">
        <w:rPr>
          <w:rFonts w:ascii="Times New Roman" w:hAnsi="Times New Roman" w:cs="Times New Roman"/>
        </w:rPr>
        <w:t>б</w:t>
      </w:r>
      <w:r>
        <w:t xml:space="preserve">) </w:t>
      </w:r>
      <w:r w:rsidR="005C64B5" w:rsidRPr="005C64B5">
        <w:rPr>
          <w:rFonts w:ascii="Times New Roman" w:hAnsi="Times New Roman" w:cs="Times New Roman"/>
          <w:sz w:val="24"/>
          <w:szCs w:val="24"/>
        </w:rPr>
        <w:t>наличие</w:t>
      </w:r>
      <w:r w:rsidR="003E173C" w:rsidRPr="00611707">
        <w:rPr>
          <w:rFonts w:ascii="Times New Roman" w:hAnsi="Times New Roman" w:cs="Times New Roman"/>
          <w:sz w:val="24"/>
          <w:szCs w:val="24"/>
        </w:rPr>
        <w:t xml:space="preserve"> </w:t>
      </w:r>
      <w:r w:rsidR="005C64B5">
        <w:rPr>
          <w:rFonts w:ascii="Times New Roman" w:hAnsi="Times New Roman" w:cs="Times New Roman"/>
          <w:sz w:val="24"/>
          <w:szCs w:val="24"/>
        </w:rPr>
        <w:t>действующего</w:t>
      </w:r>
      <w:r>
        <w:t xml:space="preserve"> </w:t>
      </w:r>
      <w:r w:rsidR="00FB7058" w:rsidRPr="00611707">
        <w:rPr>
          <w:rFonts w:ascii="Times New Roman" w:hAnsi="Times New Roman" w:cs="Times New Roman"/>
          <w:sz w:val="24"/>
          <w:szCs w:val="24"/>
        </w:rPr>
        <w:t>аттестат</w:t>
      </w:r>
      <w:r w:rsidR="005C64B5">
        <w:rPr>
          <w:rFonts w:ascii="Times New Roman" w:hAnsi="Times New Roman" w:cs="Times New Roman"/>
          <w:sz w:val="24"/>
          <w:szCs w:val="24"/>
        </w:rPr>
        <w:t>а</w:t>
      </w:r>
      <w:r w:rsidR="00FB7058" w:rsidRPr="00611707">
        <w:rPr>
          <w:rFonts w:ascii="Times New Roman" w:hAnsi="Times New Roman" w:cs="Times New Roman"/>
          <w:sz w:val="24"/>
          <w:szCs w:val="24"/>
        </w:rPr>
        <w:t xml:space="preserve"> аккредитации</w:t>
      </w:r>
      <w:r w:rsidR="00611707" w:rsidRPr="00611707">
        <w:rPr>
          <w:rFonts w:ascii="Times New Roman" w:hAnsi="Times New Roman" w:cs="Times New Roman"/>
          <w:sz w:val="24"/>
          <w:szCs w:val="24"/>
        </w:rPr>
        <w:t xml:space="preserve"> по</w:t>
      </w:r>
      <w:r w:rsidR="00611707">
        <w:t xml:space="preserve"> </w:t>
      </w:r>
      <w:r w:rsidR="00197235" w:rsidRPr="00197235">
        <w:rPr>
          <w:rFonts w:ascii="Times New Roman" w:hAnsi="Times New Roman" w:cs="Times New Roman"/>
          <w:i/>
          <w:sz w:val="24"/>
          <w:szCs w:val="24"/>
        </w:rPr>
        <w:t xml:space="preserve">ГОСТ </w:t>
      </w:r>
      <w:r w:rsidR="00197235" w:rsidRPr="00197235">
        <w:rPr>
          <w:rFonts w:ascii="Times New Roman" w:hAnsi="Times New Roman" w:cs="Times New Roman"/>
          <w:i/>
          <w:sz w:val="24"/>
          <w:szCs w:val="24"/>
          <w:lang w:val="en-US"/>
        </w:rPr>
        <w:t>ISO</w:t>
      </w:r>
      <w:r w:rsidR="00197235" w:rsidRPr="00197235">
        <w:rPr>
          <w:rFonts w:ascii="Times New Roman" w:hAnsi="Times New Roman" w:cs="Times New Roman"/>
          <w:i/>
          <w:sz w:val="24"/>
          <w:szCs w:val="24"/>
        </w:rPr>
        <w:t>/</w:t>
      </w:r>
      <w:r w:rsidR="00197235" w:rsidRPr="00197235">
        <w:rPr>
          <w:rFonts w:ascii="Times New Roman" w:hAnsi="Times New Roman" w:cs="Times New Roman"/>
          <w:i/>
          <w:sz w:val="24"/>
          <w:szCs w:val="24"/>
          <w:lang w:val="en-US"/>
        </w:rPr>
        <w:t>IEC</w:t>
      </w:r>
      <w:r w:rsidR="00197235" w:rsidRPr="00197235">
        <w:rPr>
          <w:rFonts w:ascii="Times New Roman" w:hAnsi="Times New Roman" w:cs="Times New Roman"/>
          <w:i/>
          <w:sz w:val="24"/>
          <w:szCs w:val="24"/>
        </w:rPr>
        <w:t xml:space="preserve"> 17043-2013</w:t>
      </w:r>
      <w:r w:rsidR="00AA4E0E">
        <w:rPr>
          <w:rFonts w:ascii="Times New Roman" w:hAnsi="Times New Roman" w:cs="Times New Roman"/>
          <w:i/>
          <w:sz w:val="24"/>
          <w:szCs w:val="24"/>
        </w:rPr>
        <w:t>,</w:t>
      </w:r>
      <w:r w:rsidR="00197235">
        <w:rPr>
          <w:rFonts w:ascii="Times New Roman" w:hAnsi="Times New Roman" w:cs="Times New Roman"/>
          <w:i/>
          <w:sz w:val="24"/>
          <w:szCs w:val="24"/>
        </w:rPr>
        <w:t xml:space="preserve"> выданного национальным органом по аккредитации</w:t>
      </w:r>
      <w:r w:rsidR="00D33E27">
        <w:rPr>
          <w:rFonts w:ascii="Times New Roman" w:hAnsi="Times New Roman" w:cs="Times New Roman"/>
          <w:i/>
          <w:sz w:val="24"/>
          <w:szCs w:val="24"/>
        </w:rPr>
        <w:t>,</w:t>
      </w:r>
      <w:r w:rsidR="00AA4E0E">
        <w:rPr>
          <w:rFonts w:ascii="Times New Roman" w:hAnsi="Times New Roman" w:cs="Times New Roman"/>
          <w:i/>
          <w:sz w:val="24"/>
          <w:szCs w:val="24"/>
        </w:rPr>
        <w:t xml:space="preserve"> членом</w:t>
      </w:r>
      <w:r w:rsidR="00D33E27">
        <w:rPr>
          <w:rFonts w:ascii="Times New Roman" w:hAnsi="Times New Roman" w:cs="Times New Roman"/>
          <w:i/>
          <w:sz w:val="24"/>
          <w:szCs w:val="24"/>
        </w:rPr>
        <w:t xml:space="preserve"> РОА</w:t>
      </w:r>
      <w:r w:rsidR="005C64B5">
        <w:rPr>
          <w:rFonts w:ascii="Times New Roman" w:hAnsi="Times New Roman" w:cs="Times New Roman"/>
          <w:sz w:val="24"/>
          <w:szCs w:val="24"/>
        </w:rPr>
        <w:t>;</w:t>
      </w:r>
    </w:p>
    <w:p w:rsidR="00F62DFD" w:rsidRPr="00F62DFD" w:rsidRDefault="00F62DFD" w:rsidP="00F62DFD">
      <w:pPr>
        <w:pStyle w:val="Default"/>
        <w:ind w:firstLine="708"/>
        <w:jc w:val="both"/>
      </w:pPr>
      <w:r w:rsidRPr="00F62DFD">
        <w:t xml:space="preserve">в) наличие </w:t>
      </w:r>
      <w:r w:rsidR="00B971DA" w:rsidRPr="00F62DFD">
        <w:t>квалифици</w:t>
      </w:r>
      <w:r w:rsidR="00B971DA">
        <w:t>р</w:t>
      </w:r>
      <w:r w:rsidR="00B971DA" w:rsidRPr="00F62DFD">
        <w:t>о</w:t>
      </w:r>
      <w:r w:rsidR="00B971DA">
        <w:t>ва</w:t>
      </w:r>
      <w:r w:rsidR="00B971DA" w:rsidRPr="00F62DFD">
        <w:t>нного</w:t>
      </w:r>
      <w:r w:rsidRPr="00F62DFD">
        <w:t xml:space="preserve"> персонала; </w:t>
      </w:r>
    </w:p>
    <w:p w:rsidR="00F62DFD" w:rsidRPr="00F62DFD" w:rsidRDefault="00F62DFD" w:rsidP="00F62DFD">
      <w:pPr>
        <w:pStyle w:val="Default"/>
        <w:ind w:firstLine="708"/>
        <w:jc w:val="both"/>
      </w:pPr>
      <w:r w:rsidRPr="00F62DFD">
        <w:t>г) наличие актуальных нормативных документов;</w:t>
      </w:r>
    </w:p>
    <w:p w:rsidR="00F62DFD" w:rsidRDefault="00F62DFD" w:rsidP="00F62DFD">
      <w:pPr>
        <w:pStyle w:val="Default"/>
        <w:ind w:firstLine="708"/>
        <w:jc w:val="both"/>
        <w:rPr>
          <w:color w:val="auto"/>
        </w:rPr>
      </w:pPr>
      <w:r w:rsidRPr="00F62DFD">
        <w:t>д) наличие</w:t>
      </w:r>
      <w:r w:rsidRPr="00F62DFD">
        <w:rPr>
          <w:color w:val="auto"/>
        </w:rPr>
        <w:t xml:space="preserve"> процесса подготовки образца сравнения и/или базы в соответствии с областью аккредитации лаборатории. </w:t>
      </w:r>
    </w:p>
    <w:p w:rsidR="00AA4E0E" w:rsidRPr="00F62DFD" w:rsidRDefault="00AA4E0E" w:rsidP="00F62DFD">
      <w:pPr>
        <w:pStyle w:val="Default"/>
        <w:ind w:firstLine="708"/>
        <w:jc w:val="both"/>
        <w:rPr>
          <w:color w:val="auto"/>
        </w:rPr>
      </w:pPr>
    </w:p>
    <w:p w:rsidR="003E173C" w:rsidRPr="00AA4E0E" w:rsidRDefault="009A3041" w:rsidP="009A3041">
      <w:pPr>
        <w:pStyle w:val="a4"/>
        <w:ind w:firstLine="708"/>
        <w:jc w:val="right"/>
        <w:rPr>
          <w:rFonts w:ascii="Times New Roman" w:hAnsi="Times New Roman" w:cs="Times New Roman"/>
        </w:rPr>
      </w:pPr>
      <w:r w:rsidRPr="00AA4E0E">
        <w:rPr>
          <w:rFonts w:ascii="Times New Roman" w:hAnsi="Times New Roman" w:cs="Times New Roman"/>
        </w:rPr>
        <w:t xml:space="preserve">Приложение </w:t>
      </w:r>
      <w:r w:rsidR="001E6E3F" w:rsidRPr="00AA4E0E">
        <w:rPr>
          <w:rFonts w:ascii="Times New Roman" w:hAnsi="Times New Roman" w:cs="Times New Roman"/>
        </w:rPr>
        <w:t>А</w:t>
      </w:r>
    </w:p>
    <w:p w:rsidR="00ED053E" w:rsidRPr="00654A60" w:rsidRDefault="003E173C" w:rsidP="003E173C">
      <w:pPr>
        <w:pStyle w:val="a4"/>
        <w:ind w:firstLine="708"/>
        <w:jc w:val="center"/>
        <w:rPr>
          <w:rFonts w:ascii="Times New Roman" w:hAnsi="Times New Roman" w:cs="Times New Roman"/>
          <w:strike/>
          <w:sz w:val="20"/>
          <w:szCs w:val="20"/>
        </w:rPr>
      </w:pPr>
      <w:r w:rsidRPr="00654A60">
        <w:rPr>
          <w:rFonts w:ascii="Times New Roman" w:hAnsi="Times New Roman" w:cs="Times New Roman"/>
          <w:strike/>
          <w:sz w:val="20"/>
          <w:szCs w:val="20"/>
        </w:rPr>
        <w:t xml:space="preserve">Сводный перечень </w:t>
      </w:r>
      <w:r w:rsidR="00ED053E" w:rsidRPr="00654A60">
        <w:rPr>
          <w:rFonts w:ascii="Times New Roman" w:hAnsi="Times New Roman" w:cs="Times New Roman"/>
          <w:strike/>
          <w:sz w:val="20"/>
          <w:szCs w:val="20"/>
        </w:rPr>
        <w:t>организации (провайдеров)</w:t>
      </w:r>
    </w:p>
    <w:p w:rsidR="00C878D8" w:rsidRPr="00654A60" w:rsidRDefault="00ED053E" w:rsidP="003E173C">
      <w:pPr>
        <w:pStyle w:val="a4"/>
        <w:ind w:firstLine="708"/>
        <w:jc w:val="center"/>
        <w:rPr>
          <w:rFonts w:ascii="Times New Roman" w:hAnsi="Times New Roman" w:cs="Times New Roman"/>
          <w:strike/>
          <w:sz w:val="20"/>
          <w:szCs w:val="20"/>
        </w:rPr>
      </w:pPr>
      <w:r w:rsidRPr="00654A60">
        <w:rPr>
          <w:rFonts w:ascii="Times New Roman" w:hAnsi="Times New Roman" w:cs="Times New Roman"/>
          <w:strike/>
          <w:sz w:val="20"/>
          <w:szCs w:val="20"/>
        </w:rPr>
        <w:t xml:space="preserve">по проведению программ </w:t>
      </w:r>
      <w:r w:rsidR="003E173C" w:rsidRPr="00654A60">
        <w:rPr>
          <w:rFonts w:ascii="Times New Roman" w:hAnsi="Times New Roman" w:cs="Times New Roman"/>
          <w:strike/>
          <w:sz w:val="20"/>
          <w:szCs w:val="20"/>
        </w:rPr>
        <w:t>проверки квалификации</w:t>
      </w:r>
    </w:p>
    <w:tbl>
      <w:tblPr>
        <w:tblStyle w:val="a3"/>
        <w:tblW w:w="1049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559"/>
        <w:gridCol w:w="1276"/>
        <w:gridCol w:w="1276"/>
        <w:gridCol w:w="850"/>
        <w:gridCol w:w="1418"/>
        <w:gridCol w:w="1134"/>
        <w:gridCol w:w="993"/>
      </w:tblGrid>
      <w:tr w:rsidR="00C878D8" w:rsidRPr="00654A60" w:rsidTr="00F16670">
        <w:tc>
          <w:tcPr>
            <w:tcW w:w="425" w:type="dxa"/>
          </w:tcPr>
          <w:p w:rsidR="00C878D8" w:rsidRPr="00654A60" w:rsidRDefault="00C878D8" w:rsidP="009A3041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№</w:t>
            </w:r>
          </w:p>
          <w:p w:rsidR="00C878D8" w:rsidRPr="00654A60" w:rsidRDefault="00C878D8" w:rsidP="009A3041">
            <w:pPr>
              <w:rPr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п/п</w:t>
            </w:r>
          </w:p>
        </w:tc>
        <w:tc>
          <w:tcPr>
            <w:tcW w:w="1560" w:type="dxa"/>
          </w:tcPr>
          <w:p w:rsidR="00C878D8" w:rsidRPr="00654A60" w:rsidRDefault="00ED053E" w:rsidP="00641032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Н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аименование и номер технического регламента</w:t>
            </w:r>
            <w:r w:rsidR="00E41BB7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</w:tcPr>
          <w:p w:rsidR="0037500D" w:rsidRPr="00654A60" w:rsidRDefault="00ED053E" w:rsidP="009A3041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П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олное наименование провайдера, его местонахождение (адрес), номера телефона факса, адрес электронной почты (при наличии), фамилия, имя, отчество </w:t>
            </w:r>
          </w:p>
          <w:p w:rsidR="00C878D8" w:rsidRPr="00654A60" w:rsidRDefault="00C878D8" w:rsidP="009A3041">
            <w:pPr>
              <w:rPr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(п</w:t>
            </w:r>
            <w:r w:rsidR="00D30C92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ри наличии) ответственного лица</w:t>
            </w:r>
          </w:p>
        </w:tc>
        <w:tc>
          <w:tcPr>
            <w:tcW w:w="1276" w:type="dxa"/>
          </w:tcPr>
          <w:p w:rsidR="00C878D8" w:rsidRPr="00654A60" w:rsidRDefault="00ED053E" w:rsidP="009A3041">
            <w:pPr>
              <w:rPr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О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бъект программы проверки квалификации</w:t>
            </w:r>
          </w:p>
        </w:tc>
        <w:tc>
          <w:tcPr>
            <w:tcW w:w="1276" w:type="dxa"/>
          </w:tcPr>
          <w:p w:rsidR="00F16670" w:rsidRPr="00654A60" w:rsidRDefault="00ED053E" w:rsidP="009A3041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proofErr w:type="spellStart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Н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аимено</w:t>
            </w:r>
            <w:proofErr w:type="spellEnd"/>
          </w:p>
          <w:p w:rsidR="00F16670" w:rsidRPr="00654A60" w:rsidRDefault="00C878D8" w:rsidP="009A3041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proofErr w:type="spellStart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вание</w:t>
            </w:r>
            <w:proofErr w:type="spellEnd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proofErr w:type="spellStart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определя</w:t>
            </w:r>
            <w:proofErr w:type="spellEnd"/>
          </w:p>
          <w:p w:rsidR="00F16670" w:rsidRPr="00654A60" w:rsidRDefault="00C878D8" w:rsidP="009A3041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proofErr w:type="spellStart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емой</w:t>
            </w:r>
            <w:proofErr w:type="spellEnd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proofErr w:type="spellStart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характери</w:t>
            </w:r>
            <w:proofErr w:type="spellEnd"/>
          </w:p>
          <w:p w:rsidR="00F16670" w:rsidRPr="00654A60" w:rsidRDefault="00F16670" w:rsidP="009A3041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proofErr w:type="spellStart"/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стики</w:t>
            </w:r>
            <w:proofErr w:type="spellEnd"/>
          </w:p>
          <w:p w:rsidR="00C878D8" w:rsidRPr="00654A60" w:rsidRDefault="00C878D8" w:rsidP="009A3041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850" w:type="dxa"/>
          </w:tcPr>
          <w:p w:rsidR="00C878D8" w:rsidRPr="00654A60" w:rsidRDefault="00ED053E" w:rsidP="009A3041">
            <w:pPr>
              <w:rPr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С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роки проведения работ</w:t>
            </w:r>
          </w:p>
        </w:tc>
        <w:tc>
          <w:tcPr>
            <w:tcW w:w="1418" w:type="dxa"/>
          </w:tcPr>
          <w:p w:rsidR="00C878D8" w:rsidRPr="00654A60" w:rsidRDefault="00ED053E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М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етод исследований (испытаний) и измерений </w:t>
            </w:r>
            <w:r w:rsidR="00D30C92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(при необходимости)</w:t>
            </w:r>
          </w:p>
          <w:p w:rsidR="00C878D8" w:rsidRPr="00654A60" w:rsidRDefault="00C878D8" w:rsidP="00767BE3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8D8" w:rsidRPr="00654A60" w:rsidRDefault="00ED053E" w:rsidP="009A3041">
            <w:pPr>
              <w:rPr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В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иды деятельности, осуществляемые на условиях субподряда</w:t>
            </w:r>
          </w:p>
        </w:tc>
        <w:tc>
          <w:tcPr>
            <w:tcW w:w="993" w:type="dxa"/>
          </w:tcPr>
          <w:p w:rsidR="00C878D8" w:rsidRPr="00654A60" w:rsidRDefault="00ED053E" w:rsidP="009A3041">
            <w:pPr>
              <w:rPr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К</w:t>
            </w:r>
            <w:r w:rsidR="00C878D8"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ритерии оценки квалификации лаборатории</w:t>
            </w:r>
          </w:p>
        </w:tc>
      </w:tr>
      <w:tr w:rsidR="00C878D8" w:rsidRPr="00654A60" w:rsidTr="00F16670">
        <w:tc>
          <w:tcPr>
            <w:tcW w:w="425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C878D8" w:rsidRPr="00654A60" w:rsidRDefault="00C878D8" w:rsidP="004759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0A4768" w:rsidRPr="00654A60" w:rsidRDefault="000A4768" w:rsidP="0037500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A9755E" w:rsidRPr="00654A60" w:rsidRDefault="00A9755E" w:rsidP="0037500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54A6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E6E3F" w:rsidRPr="00654A60">
        <w:rPr>
          <w:rFonts w:ascii="Times New Roman" w:hAnsi="Times New Roman" w:cs="Times New Roman"/>
          <w:sz w:val="20"/>
          <w:szCs w:val="20"/>
        </w:rPr>
        <w:t>Б</w:t>
      </w:r>
    </w:p>
    <w:p w:rsidR="000A4768" w:rsidRPr="00654A60" w:rsidRDefault="000A4768" w:rsidP="000A4768">
      <w:pPr>
        <w:pStyle w:val="a4"/>
        <w:jc w:val="center"/>
        <w:rPr>
          <w:rFonts w:ascii="Times New Roman" w:hAnsi="Times New Roman" w:cs="Times New Roman"/>
          <w:strike/>
          <w:sz w:val="20"/>
          <w:szCs w:val="20"/>
        </w:rPr>
      </w:pPr>
      <w:r w:rsidRPr="00654A60">
        <w:rPr>
          <w:rFonts w:ascii="Times New Roman" w:hAnsi="Times New Roman" w:cs="Times New Roman"/>
          <w:strike/>
          <w:sz w:val="20"/>
          <w:szCs w:val="20"/>
        </w:rPr>
        <w:t xml:space="preserve">Учет организации участвующих </w:t>
      </w:r>
    </w:p>
    <w:p w:rsidR="000A4768" w:rsidRPr="00654A60" w:rsidRDefault="000A4768" w:rsidP="000A4768">
      <w:pPr>
        <w:pStyle w:val="a4"/>
        <w:jc w:val="center"/>
        <w:rPr>
          <w:rFonts w:ascii="Times New Roman" w:hAnsi="Times New Roman" w:cs="Times New Roman"/>
          <w:strike/>
          <w:sz w:val="20"/>
          <w:szCs w:val="20"/>
        </w:rPr>
      </w:pPr>
      <w:r w:rsidRPr="00654A60">
        <w:rPr>
          <w:rFonts w:ascii="Times New Roman" w:hAnsi="Times New Roman" w:cs="Times New Roman"/>
          <w:strike/>
          <w:sz w:val="20"/>
          <w:szCs w:val="20"/>
        </w:rPr>
        <w:t>по проведению программы проверки квалификации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843"/>
        <w:gridCol w:w="1417"/>
        <w:gridCol w:w="1559"/>
        <w:gridCol w:w="1701"/>
        <w:gridCol w:w="1701"/>
      </w:tblGrid>
      <w:tr w:rsidR="000A4768" w:rsidRPr="00654A60" w:rsidTr="00767BE3">
        <w:tc>
          <w:tcPr>
            <w:tcW w:w="425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№</w:t>
            </w:r>
          </w:p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п/п</w:t>
            </w:r>
          </w:p>
        </w:tc>
        <w:tc>
          <w:tcPr>
            <w:tcW w:w="1560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843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Месторасположение, юридический адрес, фактический  адрес</w:t>
            </w:r>
          </w:p>
        </w:tc>
        <w:tc>
          <w:tcPr>
            <w:tcW w:w="1417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Номер аттестата аккредитации</w:t>
            </w:r>
          </w:p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(при наличии)</w:t>
            </w:r>
          </w:p>
        </w:tc>
        <w:tc>
          <w:tcPr>
            <w:tcW w:w="1559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Наименование продукции</w:t>
            </w:r>
          </w:p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(объекта), </w:t>
            </w:r>
          </w:p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наименование </w:t>
            </w:r>
          </w:p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образца</w:t>
            </w:r>
          </w:p>
        </w:tc>
        <w:tc>
          <w:tcPr>
            <w:tcW w:w="1701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Определяемые характеристики (показатели продукции), (объекта), </w:t>
            </w:r>
          </w:p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назначение СИ</w:t>
            </w:r>
          </w:p>
        </w:tc>
        <w:tc>
          <w:tcPr>
            <w:tcW w:w="1701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Обозначение нормативных документов на методы испытаний для определения характеристик (показателей) </w:t>
            </w:r>
          </w:p>
        </w:tc>
      </w:tr>
      <w:tr w:rsidR="000A4768" w:rsidRPr="00654A60" w:rsidTr="00767BE3">
        <w:tc>
          <w:tcPr>
            <w:tcW w:w="425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0A4768" w:rsidRPr="00654A60" w:rsidRDefault="000A4768" w:rsidP="00767BE3">
            <w:pPr>
              <w:pStyle w:val="a4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54A60">
              <w:rPr>
                <w:rFonts w:ascii="Times New Roman" w:hAnsi="Times New Roman" w:cs="Times New Roman"/>
                <w:strike/>
                <w:sz w:val="20"/>
                <w:szCs w:val="20"/>
              </w:rPr>
              <w:t>7</w:t>
            </w:r>
          </w:p>
        </w:tc>
      </w:tr>
    </w:tbl>
    <w:p w:rsidR="00B971DA" w:rsidRDefault="00B971DA" w:rsidP="003A2378">
      <w:pPr>
        <w:pStyle w:val="a4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971DA" w:rsidRDefault="00B971DA" w:rsidP="003A2378">
      <w:pPr>
        <w:pStyle w:val="a4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A2378" w:rsidRDefault="003A2378" w:rsidP="003A2378">
      <w:pPr>
        <w:pStyle w:val="a4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A2378" w:rsidRDefault="00F62DFD" w:rsidP="003A2378">
      <w:pPr>
        <w:pStyle w:val="a4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Реест</w:t>
      </w:r>
      <w:r w:rsidR="008C6B77">
        <w:rPr>
          <w:rFonts w:ascii="Times New Roman" w:hAnsi="Times New Roman" w:cs="Times New Roman"/>
          <w:i/>
          <w:sz w:val="24"/>
          <w:szCs w:val="24"/>
        </w:rPr>
        <w:t>р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 w:rsidR="003A2378" w:rsidRPr="003A2378">
        <w:rPr>
          <w:rFonts w:ascii="Times New Roman" w:hAnsi="Times New Roman" w:cs="Times New Roman"/>
          <w:i/>
          <w:sz w:val="24"/>
          <w:szCs w:val="24"/>
        </w:rPr>
        <w:t>Регистр</w:t>
      </w:r>
      <w:r w:rsidR="003A2378" w:rsidRPr="004D7239">
        <w:rPr>
          <w:rFonts w:ascii="Times New Roman" w:hAnsi="Times New Roman" w:cs="Times New Roman"/>
          <w:sz w:val="24"/>
          <w:szCs w:val="24"/>
        </w:rPr>
        <w:t xml:space="preserve"> </w:t>
      </w:r>
      <w:r w:rsidR="003A2378">
        <w:rPr>
          <w:rFonts w:ascii="Times New Roman" w:hAnsi="Times New Roman" w:cs="Times New Roman"/>
          <w:sz w:val="24"/>
          <w:szCs w:val="24"/>
        </w:rPr>
        <w:t>организации (провайдеров)</w:t>
      </w:r>
    </w:p>
    <w:p w:rsidR="003A2378" w:rsidRDefault="003A2378" w:rsidP="003A2378">
      <w:pPr>
        <w:pStyle w:val="a4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проведении программ </w:t>
      </w:r>
      <w:r w:rsidRPr="004D7239">
        <w:rPr>
          <w:rFonts w:ascii="Times New Roman" w:hAnsi="Times New Roman" w:cs="Times New Roman"/>
          <w:sz w:val="24"/>
          <w:szCs w:val="24"/>
        </w:rPr>
        <w:t>проверки квалификации</w:t>
      </w:r>
    </w:p>
    <w:tbl>
      <w:tblPr>
        <w:tblStyle w:val="a3"/>
        <w:tblW w:w="10879" w:type="dxa"/>
        <w:tblInd w:w="-990" w:type="dxa"/>
        <w:tblLayout w:type="fixed"/>
        <w:tblLook w:val="04A0" w:firstRow="1" w:lastRow="0" w:firstColumn="1" w:lastColumn="0" w:noHBand="0" w:noVBand="1"/>
      </w:tblPr>
      <w:tblGrid>
        <w:gridCol w:w="425"/>
        <w:gridCol w:w="972"/>
        <w:gridCol w:w="1119"/>
        <w:gridCol w:w="992"/>
        <w:gridCol w:w="1134"/>
        <w:gridCol w:w="992"/>
        <w:gridCol w:w="1134"/>
        <w:gridCol w:w="1134"/>
        <w:gridCol w:w="851"/>
        <w:gridCol w:w="1134"/>
        <w:gridCol w:w="992"/>
      </w:tblGrid>
      <w:tr w:rsidR="004D5250" w:rsidTr="004D5250">
        <w:tc>
          <w:tcPr>
            <w:tcW w:w="425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A4768" w:rsidRPr="004D5250" w:rsidRDefault="000A4768" w:rsidP="004D5250">
            <w:pPr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972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Наименование организации провайдера</w:t>
            </w:r>
          </w:p>
        </w:tc>
        <w:tc>
          <w:tcPr>
            <w:tcW w:w="1119" w:type="dxa"/>
          </w:tcPr>
          <w:p w:rsidR="000A4768" w:rsidRPr="004D5250" w:rsidRDefault="004D5250" w:rsidP="004D525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</w:t>
            </w:r>
            <w:r w:rsidR="000A4768" w:rsidRPr="004D5250">
              <w:rPr>
                <w:rFonts w:ascii="Times New Roman" w:hAnsi="Times New Roman" w:cs="Times New Roman"/>
                <w:sz w:val="18"/>
                <w:szCs w:val="18"/>
              </w:rPr>
              <w:t>сторасположение, юридический адрес, фактический  адрес</w:t>
            </w:r>
          </w:p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Номер аттестата аккредитации</w:t>
            </w:r>
          </w:p>
          <w:p w:rsidR="000A4768" w:rsidRPr="004D5250" w:rsidRDefault="000A4768" w:rsidP="004D5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A4768" w:rsidRPr="004D5250" w:rsidRDefault="000A4768" w:rsidP="004D5250">
            <w:pPr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Объект программы проверки квалификации</w:t>
            </w:r>
          </w:p>
        </w:tc>
        <w:tc>
          <w:tcPr>
            <w:tcW w:w="992" w:type="dxa"/>
          </w:tcPr>
          <w:p w:rsidR="000A4768" w:rsidRPr="004D5250" w:rsidRDefault="000A4768" w:rsidP="004D5250">
            <w:pPr>
              <w:pStyle w:val="a4"/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Наименование и номер технического регламента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Наименование продукции</w:t>
            </w:r>
          </w:p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(объекта),</w:t>
            </w:r>
          </w:p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0A4768" w:rsidRPr="004D5250" w:rsidRDefault="000A4768" w:rsidP="004D5250">
            <w:pPr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образца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</w:p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proofErr w:type="spellEnd"/>
          </w:p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емой</w:t>
            </w:r>
            <w:proofErr w:type="spellEnd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характери</w:t>
            </w:r>
            <w:proofErr w:type="spellEnd"/>
          </w:p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стики</w:t>
            </w:r>
            <w:proofErr w:type="spellEnd"/>
          </w:p>
          <w:p w:rsidR="000A4768" w:rsidRPr="004D5250" w:rsidRDefault="000A4768" w:rsidP="004D5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A4768" w:rsidRPr="004D5250" w:rsidRDefault="000A4768" w:rsidP="004D5250">
            <w:pPr>
              <w:pStyle w:val="a4"/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Сроки проведения работ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pStyle w:val="a4"/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Виды деятельности, осуществляемые на условиях субподряда</w:t>
            </w:r>
          </w:p>
        </w:tc>
        <w:tc>
          <w:tcPr>
            <w:tcW w:w="992" w:type="dxa"/>
          </w:tcPr>
          <w:p w:rsidR="000A4768" w:rsidRPr="004D5250" w:rsidRDefault="000A4768" w:rsidP="004D5250">
            <w:pPr>
              <w:jc w:val="center"/>
              <w:rPr>
                <w:sz w:val="18"/>
                <w:szCs w:val="18"/>
              </w:rPr>
            </w:pPr>
            <w:r w:rsidRPr="004D5250">
              <w:rPr>
                <w:rFonts w:ascii="Times New Roman" w:hAnsi="Times New Roman" w:cs="Times New Roman"/>
                <w:sz w:val="18"/>
                <w:szCs w:val="18"/>
              </w:rPr>
              <w:t>Обозначение нормативных документов на методы испытаний для определения характеристик (показателей</w:t>
            </w:r>
          </w:p>
        </w:tc>
      </w:tr>
      <w:tr w:rsidR="004D5250" w:rsidTr="004D5250">
        <w:tc>
          <w:tcPr>
            <w:tcW w:w="425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2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19" w:type="dxa"/>
          </w:tcPr>
          <w:p w:rsidR="000A4768" w:rsidRPr="004D5250" w:rsidRDefault="000A4768" w:rsidP="004D5250">
            <w:pPr>
              <w:pStyle w:val="a4"/>
              <w:ind w:firstLine="7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A4768" w:rsidRPr="004D5250" w:rsidRDefault="000A4768" w:rsidP="004D5250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0A4768" w:rsidRPr="004D5250" w:rsidRDefault="000A4768" w:rsidP="004D5250">
            <w:pPr>
              <w:jc w:val="center"/>
              <w:rPr>
                <w:sz w:val="16"/>
                <w:szCs w:val="16"/>
              </w:rPr>
            </w:pPr>
            <w:r w:rsidRPr="004D5250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0A4768" w:rsidRPr="004D5250" w:rsidRDefault="000A4768" w:rsidP="004D5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25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</w:tbl>
    <w:p w:rsidR="003A2378" w:rsidRPr="009A3041" w:rsidRDefault="003A2378" w:rsidP="009F2F23"/>
    <w:sectPr w:rsidR="003A2378" w:rsidRPr="009A3041" w:rsidSect="0058391F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BDE" w:rsidRDefault="002F5BDE" w:rsidP="00314E27">
      <w:pPr>
        <w:spacing w:after="0" w:line="240" w:lineRule="auto"/>
      </w:pPr>
      <w:r>
        <w:separator/>
      </w:r>
    </w:p>
  </w:endnote>
  <w:endnote w:type="continuationSeparator" w:id="0">
    <w:p w:rsidR="002F5BDE" w:rsidRDefault="002F5BDE" w:rsidP="0031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630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391F" w:rsidRPr="0058391F" w:rsidRDefault="0058391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839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39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39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38B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839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E27" w:rsidRPr="0058391F" w:rsidRDefault="00314E27" w:rsidP="00506657">
    <w:pPr>
      <w:pStyle w:val="a7"/>
      <w:jc w:val="right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E3F" w:rsidRDefault="001E6E3F">
    <w:pPr>
      <w:pStyle w:val="a7"/>
      <w:jc w:val="right"/>
    </w:pPr>
  </w:p>
  <w:p w:rsidR="00506657" w:rsidRDefault="005066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BDE" w:rsidRDefault="002F5BDE" w:rsidP="00314E27">
      <w:pPr>
        <w:spacing w:after="0" w:line="240" w:lineRule="auto"/>
      </w:pPr>
      <w:r>
        <w:separator/>
      </w:r>
    </w:p>
  </w:footnote>
  <w:footnote w:type="continuationSeparator" w:id="0">
    <w:p w:rsidR="002F5BDE" w:rsidRDefault="002F5BDE" w:rsidP="00314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3203"/>
    <w:multiLevelType w:val="hybridMultilevel"/>
    <w:tmpl w:val="E390C1E6"/>
    <w:lvl w:ilvl="0" w:tplc="21FE8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D61AA"/>
    <w:multiLevelType w:val="multilevel"/>
    <w:tmpl w:val="1AEC5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24B7266"/>
    <w:multiLevelType w:val="hybridMultilevel"/>
    <w:tmpl w:val="EF8E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7527B"/>
    <w:multiLevelType w:val="hybridMultilevel"/>
    <w:tmpl w:val="D6700BC0"/>
    <w:lvl w:ilvl="0" w:tplc="A63CC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11"/>
    <w:rsid w:val="000060BA"/>
    <w:rsid w:val="00014D83"/>
    <w:rsid w:val="000203C4"/>
    <w:rsid w:val="000225CD"/>
    <w:rsid w:val="00035F54"/>
    <w:rsid w:val="00037A45"/>
    <w:rsid w:val="00054273"/>
    <w:rsid w:val="000605E2"/>
    <w:rsid w:val="000757D0"/>
    <w:rsid w:val="000A4768"/>
    <w:rsid w:val="000A6B40"/>
    <w:rsid w:val="000C34CE"/>
    <w:rsid w:val="000E1649"/>
    <w:rsid w:val="000F451C"/>
    <w:rsid w:val="00101AAE"/>
    <w:rsid w:val="001101A1"/>
    <w:rsid w:val="00114EB5"/>
    <w:rsid w:val="00141118"/>
    <w:rsid w:val="00173486"/>
    <w:rsid w:val="00176960"/>
    <w:rsid w:val="00184AD8"/>
    <w:rsid w:val="0018668B"/>
    <w:rsid w:val="00197235"/>
    <w:rsid w:val="001C4E82"/>
    <w:rsid w:val="001E6E3F"/>
    <w:rsid w:val="00234AC4"/>
    <w:rsid w:val="00272BC3"/>
    <w:rsid w:val="002B1984"/>
    <w:rsid w:val="002C52E7"/>
    <w:rsid w:val="002C6AFD"/>
    <w:rsid w:val="002F0E51"/>
    <w:rsid w:val="002F2684"/>
    <w:rsid w:val="002F5AD5"/>
    <w:rsid w:val="002F5BDE"/>
    <w:rsid w:val="00314E27"/>
    <w:rsid w:val="0034516B"/>
    <w:rsid w:val="00366327"/>
    <w:rsid w:val="003717C5"/>
    <w:rsid w:val="0037500D"/>
    <w:rsid w:val="00391411"/>
    <w:rsid w:val="003A2378"/>
    <w:rsid w:val="003B0C64"/>
    <w:rsid w:val="003E173C"/>
    <w:rsid w:val="00400129"/>
    <w:rsid w:val="00407AC1"/>
    <w:rsid w:val="00407F93"/>
    <w:rsid w:val="00413D3A"/>
    <w:rsid w:val="00471149"/>
    <w:rsid w:val="0047594A"/>
    <w:rsid w:val="00482FDB"/>
    <w:rsid w:val="0048598F"/>
    <w:rsid w:val="004D5250"/>
    <w:rsid w:val="004D7239"/>
    <w:rsid w:val="00505AE2"/>
    <w:rsid w:val="00506657"/>
    <w:rsid w:val="0052656E"/>
    <w:rsid w:val="00543704"/>
    <w:rsid w:val="00556871"/>
    <w:rsid w:val="0058391F"/>
    <w:rsid w:val="005A2102"/>
    <w:rsid w:val="005A73AB"/>
    <w:rsid w:val="005C64B5"/>
    <w:rsid w:val="005E5695"/>
    <w:rsid w:val="00611707"/>
    <w:rsid w:val="00641032"/>
    <w:rsid w:val="00650AB1"/>
    <w:rsid w:val="00654A60"/>
    <w:rsid w:val="00672DFC"/>
    <w:rsid w:val="006A49A7"/>
    <w:rsid w:val="006A6CA9"/>
    <w:rsid w:val="00704B35"/>
    <w:rsid w:val="00762AE5"/>
    <w:rsid w:val="00767BE3"/>
    <w:rsid w:val="0078692C"/>
    <w:rsid w:val="00791C55"/>
    <w:rsid w:val="007D0D6E"/>
    <w:rsid w:val="007E4561"/>
    <w:rsid w:val="007F38B8"/>
    <w:rsid w:val="00800208"/>
    <w:rsid w:val="00811A97"/>
    <w:rsid w:val="008364BE"/>
    <w:rsid w:val="0088227B"/>
    <w:rsid w:val="008C6A33"/>
    <w:rsid w:val="008C6B77"/>
    <w:rsid w:val="008D55E4"/>
    <w:rsid w:val="008D5ED8"/>
    <w:rsid w:val="008E529C"/>
    <w:rsid w:val="0091171A"/>
    <w:rsid w:val="00937FDC"/>
    <w:rsid w:val="009660CF"/>
    <w:rsid w:val="00966EF6"/>
    <w:rsid w:val="00971FEF"/>
    <w:rsid w:val="0099251E"/>
    <w:rsid w:val="009A3041"/>
    <w:rsid w:val="009D4E8E"/>
    <w:rsid w:val="009D670F"/>
    <w:rsid w:val="009F2F23"/>
    <w:rsid w:val="00A05B53"/>
    <w:rsid w:val="00A2724C"/>
    <w:rsid w:val="00A56D87"/>
    <w:rsid w:val="00A63932"/>
    <w:rsid w:val="00A73B7C"/>
    <w:rsid w:val="00A9755E"/>
    <w:rsid w:val="00AA4E0E"/>
    <w:rsid w:val="00AA4FA4"/>
    <w:rsid w:val="00AC38C5"/>
    <w:rsid w:val="00AE6BF9"/>
    <w:rsid w:val="00B00E7A"/>
    <w:rsid w:val="00B05684"/>
    <w:rsid w:val="00B56981"/>
    <w:rsid w:val="00B60F5F"/>
    <w:rsid w:val="00B971DA"/>
    <w:rsid w:val="00B97511"/>
    <w:rsid w:val="00BB4E19"/>
    <w:rsid w:val="00BC3AB8"/>
    <w:rsid w:val="00BE55C1"/>
    <w:rsid w:val="00BF514A"/>
    <w:rsid w:val="00C73693"/>
    <w:rsid w:val="00C878D8"/>
    <w:rsid w:val="00D008AB"/>
    <w:rsid w:val="00D054FE"/>
    <w:rsid w:val="00D2206F"/>
    <w:rsid w:val="00D25DA4"/>
    <w:rsid w:val="00D30C92"/>
    <w:rsid w:val="00D33E27"/>
    <w:rsid w:val="00D51EAC"/>
    <w:rsid w:val="00D863BE"/>
    <w:rsid w:val="00D90393"/>
    <w:rsid w:val="00DA3D3F"/>
    <w:rsid w:val="00DB4BD8"/>
    <w:rsid w:val="00DF63EA"/>
    <w:rsid w:val="00E41BB7"/>
    <w:rsid w:val="00E45B39"/>
    <w:rsid w:val="00E5511A"/>
    <w:rsid w:val="00E62E29"/>
    <w:rsid w:val="00E742F6"/>
    <w:rsid w:val="00E775B0"/>
    <w:rsid w:val="00E978E3"/>
    <w:rsid w:val="00EC4846"/>
    <w:rsid w:val="00ED053E"/>
    <w:rsid w:val="00ED20BB"/>
    <w:rsid w:val="00EE3764"/>
    <w:rsid w:val="00EF1891"/>
    <w:rsid w:val="00F1648D"/>
    <w:rsid w:val="00F16670"/>
    <w:rsid w:val="00F25113"/>
    <w:rsid w:val="00F27A86"/>
    <w:rsid w:val="00F5195E"/>
    <w:rsid w:val="00F62DFD"/>
    <w:rsid w:val="00FA1468"/>
    <w:rsid w:val="00FB7058"/>
    <w:rsid w:val="00FD3C39"/>
    <w:rsid w:val="00FE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C38CAE4-7149-45EC-807F-C826BD4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7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C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220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E27"/>
  </w:style>
  <w:style w:type="paragraph" w:styleId="a7">
    <w:name w:val="footer"/>
    <w:basedOn w:val="a"/>
    <w:link w:val="a8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4E27"/>
  </w:style>
  <w:style w:type="paragraph" w:styleId="a9">
    <w:name w:val="Balloon Text"/>
    <w:basedOn w:val="a"/>
    <w:link w:val="aa"/>
    <w:uiPriority w:val="99"/>
    <w:semiHidden/>
    <w:unhideWhenUsed/>
    <w:rsid w:val="007E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5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9251E"/>
  </w:style>
  <w:style w:type="character" w:customStyle="1" w:styleId="apple-converted-space">
    <w:name w:val="apple-converted-space"/>
    <w:basedOn w:val="a0"/>
    <w:rsid w:val="0099251E"/>
  </w:style>
  <w:style w:type="character" w:styleId="ab">
    <w:name w:val="Hyperlink"/>
    <w:basedOn w:val="a0"/>
    <w:uiPriority w:val="99"/>
    <w:semiHidden/>
    <w:unhideWhenUsed/>
    <w:rsid w:val="00101A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943AF-5C83-48C2-8198-88D1B1EF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Оразалиева Куандыковна</dc:creator>
  <cp:lastModifiedBy>v.charniak</cp:lastModifiedBy>
  <cp:revision>2</cp:revision>
  <cp:lastPrinted>2017-04-17T10:57:00Z</cp:lastPrinted>
  <dcterms:created xsi:type="dcterms:W3CDTF">2017-04-19T11:21:00Z</dcterms:created>
  <dcterms:modified xsi:type="dcterms:W3CDTF">2017-04-19T11:21:00Z</dcterms:modified>
</cp:coreProperties>
</file>